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8007A" w14:textId="77777777" w:rsidR="003F2954" w:rsidRPr="001E1766" w:rsidRDefault="00BD3742" w:rsidP="001E71AD">
      <w:pPr>
        <w:pStyle w:val="Heading1"/>
        <w:rPr>
          <w:rFonts w:ascii="Arial" w:hAnsi="Arial" w:cs="Arial"/>
          <w:b/>
          <w:bCs/>
          <w:color w:val="auto"/>
          <w:sz w:val="44"/>
          <w:szCs w:val="44"/>
        </w:rPr>
      </w:pPr>
      <w:r w:rsidRPr="001E1766">
        <w:rPr>
          <w:rFonts w:ascii="Arial" w:hAnsi="Arial" w:cs="Arial"/>
          <w:b/>
          <w:bCs/>
          <w:color w:val="auto"/>
          <w:sz w:val="44"/>
          <w:szCs w:val="44"/>
        </w:rPr>
        <w:t xml:space="preserve">Leeds Universities and Colleges Neighbourhood Helpline </w:t>
      </w:r>
      <w:r w:rsidR="00D93E00">
        <w:rPr>
          <w:rFonts w:ascii="Arial" w:hAnsi="Arial" w:cs="Arial"/>
          <w:b/>
          <w:bCs/>
          <w:color w:val="auto"/>
          <w:sz w:val="44"/>
          <w:szCs w:val="44"/>
        </w:rPr>
        <w:t>Service</w:t>
      </w:r>
    </w:p>
    <w:p w14:paraId="356736C4" w14:textId="77777777" w:rsidR="003F2954" w:rsidRPr="001E1766" w:rsidRDefault="00D93E00" w:rsidP="001E1766">
      <w:pPr>
        <w:pStyle w:val="Heading2"/>
        <w:rPr>
          <w:rStyle w:val="Emphasis"/>
          <w:rFonts w:ascii="Arial" w:hAnsi="Arial" w:cs="Arial"/>
          <w:sz w:val="22"/>
          <w:szCs w:val="22"/>
        </w:rPr>
      </w:pPr>
      <w:r>
        <w:rPr>
          <w:rStyle w:val="Emphasis"/>
          <w:rFonts w:ascii="Arial" w:hAnsi="Arial" w:cs="Arial"/>
          <w:sz w:val="22"/>
          <w:szCs w:val="22"/>
        </w:rPr>
        <w:t>Service Users Privacy Policy</w:t>
      </w:r>
    </w:p>
    <w:p w14:paraId="53ACCD00" w14:textId="77777777" w:rsidR="00D93E00" w:rsidRDefault="00D93E00" w:rsidP="00D93E00">
      <w:pPr>
        <w:rPr>
          <w:rFonts w:ascii="Arial" w:hAnsi="Arial" w:cs="Arial"/>
          <w:sz w:val="22"/>
          <w:szCs w:val="22"/>
        </w:rPr>
      </w:pPr>
      <w:r w:rsidRPr="00D93E00">
        <w:rPr>
          <w:rFonts w:ascii="Arial" w:hAnsi="Arial" w:cs="Arial"/>
          <w:sz w:val="22"/>
          <w:szCs w:val="22"/>
        </w:rPr>
        <w:t xml:space="preserve">The Neighbourhood Helpline is a collaborative initiative between the University of Leeds, Leeds Beckett University, Leeds Trinity University and Leeds </w:t>
      </w:r>
      <w:r>
        <w:rPr>
          <w:rFonts w:ascii="Arial" w:hAnsi="Arial" w:cs="Arial"/>
          <w:sz w:val="22"/>
          <w:szCs w:val="22"/>
        </w:rPr>
        <w:t>Conservatoire</w:t>
      </w:r>
      <w:r w:rsidRPr="00D93E00">
        <w:rPr>
          <w:rFonts w:ascii="Arial" w:hAnsi="Arial" w:cs="Arial"/>
          <w:sz w:val="22"/>
          <w:szCs w:val="22"/>
        </w:rPr>
        <w:t>. This privacy policy explains how we use any personal information we collect about you and how we use it.</w:t>
      </w:r>
    </w:p>
    <w:p w14:paraId="27416400" w14:textId="77777777" w:rsidR="00D93E00" w:rsidRDefault="00D93E00" w:rsidP="00D93E00">
      <w:pPr>
        <w:rPr>
          <w:rFonts w:ascii="Arial" w:hAnsi="Arial" w:cs="Arial"/>
          <w:sz w:val="22"/>
          <w:szCs w:val="22"/>
        </w:rPr>
      </w:pPr>
    </w:p>
    <w:p w14:paraId="12A6162A" w14:textId="77777777" w:rsidR="00D93E00" w:rsidRPr="00D93E00" w:rsidRDefault="00D93E00" w:rsidP="00D93E00">
      <w:pPr>
        <w:pStyle w:val="Heading2"/>
        <w:spacing w:before="240" w:beforeAutospacing="0" w:after="120" w:afterAutospacing="0"/>
        <w:rPr>
          <w:rFonts w:ascii="Arial" w:hAnsi="Arial" w:cs="Arial"/>
          <w:sz w:val="28"/>
          <w:szCs w:val="28"/>
        </w:rPr>
      </w:pPr>
      <w:r w:rsidRPr="00D93E00">
        <w:rPr>
          <w:rFonts w:ascii="Arial" w:hAnsi="Arial" w:cs="Arial"/>
          <w:sz w:val="28"/>
          <w:szCs w:val="28"/>
        </w:rPr>
        <w:t xml:space="preserve"> </w:t>
      </w:r>
      <w:proofErr w:type="spellStart"/>
      <w:r w:rsidRPr="00D93E00">
        <w:rPr>
          <w:rFonts w:ascii="Arial" w:hAnsi="Arial" w:cs="Arial"/>
          <w:sz w:val="28"/>
          <w:szCs w:val="28"/>
        </w:rPr>
        <w:t>i</w:t>
      </w:r>
      <w:proofErr w:type="spellEnd"/>
      <w:r w:rsidRPr="00D93E00">
        <w:rPr>
          <w:rFonts w:ascii="Arial" w:hAnsi="Arial" w:cs="Arial"/>
          <w:sz w:val="28"/>
          <w:szCs w:val="28"/>
        </w:rPr>
        <w:t xml:space="preserve">. What information do we collect about you? </w:t>
      </w:r>
    </w:p>
    <w:p w14:paraId="08AD0BA6" w14:textId="77777777" w:rsidR="00D93E00" w:rsidRDefault="00D93E00" w:rsidP="00D93E00">
      <w:pPr>
        <w:rPr>
          <w:rFonts w:ascii="Arial" w:hAnsi="Arial" w:cs="Arial"/>
          <w:sz w:val="22"/>
          <w:szCs w:val="22"/>
        </w:rPr>
      </w:pPr>
      <w:r w:rsidRPr="00D93E00">
        <w:rPr>
          <w:rFonts w:ascii="Arial" w:hAnsi="Arial" w:cs="Arial"/>
          <w:sz w:val="22"/>
          <w:szCs w:val="22"/>
        </w:rPr>
        <w:t xml:space="preserve">We collect information about you when you contact the Helpline via our voicemail, email or web form. When we receive a complaint from a </w:t>
      </w:r>
      <w:proofErr w:type="gramStart"/>
      <w:r w:rsidRPr="00D93E00">
        <w:rPr>
          <w:rFonts w:ascii="Arial" w:hAnsi="Arial" w:cs="Arial"/>
          <w:sz w:val="22"/>
          <w:szCs w:val="22"/>
        </w:rPr>
        <w:t>person</w:t>
      </w:r>
      <w:proofErr w:type="gramEnd"/>
      <w:r w:rsidRPr="00D93E00">
        <w:rPr>
          <w:rFonts w:ascii="Arial" w:hAnsi="Arial" w:cs="Arial"/>
          <w:sz w:val="22"/>
          <w:szCs w:val="22"/>
        </w:rPr>
        <w:t xml:space="preserve"> we log that complaint in our Helpline Log. This contains the identity of the complainant and any other individuals involved in the complaint. </w:t>
      </w:r>
    </w:p>
    <w:p w14:paraId="71A4903B" w14:textId="77777777" w:rsidR="00D93E00" w:rsidRDefault="00D93E00" w:rsidP="00D93E00">
      <w:pPr>
        <w:rPr>
          <w:rFonts w:ascii="Arial" w:hAnsi="Arial" w:cs="Arial"/>
          <w:sz w:val="22"/>
          <w:szCs w:val="22"/>
        </w:rPr>
      </w:pPr>
    </w:p>
    <w:p w14:paraId="513E18B9" w14:textId="77777777" w:rsidR="00D93E00" w:rsidRDefault="00D93E00" w:rsidP="00D93E00">
      <w:pPr>
        <w:rPr>
          <w:rFonts w:ascii="Arial" w:hAnsi="Arial" w:cs="Arial"/>
          <w:sz w:val="22"/>
          <w:szCs w:val="22"/>
        </w:rPr>
      </w:pPr>
      <w:r w:rsidRPr="00D93E00">
        <w:rPr>
          <w:rFonts w:ascii="Arial" w:hAnsi="Arial" w:cs="Arial"/>
          <w:sz w:val="22"/>
          <w:szCs w:val="22"/>
        </w:rPr>
        <w:t xml:space="preserve">By contacting us you are giving your consent to storing and processing your personal information. When you call our </w:t>
      </w:r>
      <w:proofErr w:type="gramStart"/>
      <w:r w:rsidRPr="00D93E00">
        <w:rPr>
          <w:rFonts w:ascii="Arial" w:hAnsi="Arial" w:cs="Arial"/>
          <w:sz w:val="22"/>
          <w:szCs w:val="22"/>
        </w:rPr>
        <w:t>Helpline</w:t>
      </w:r>
      <w:proofErr w:type="gramEnd"/>
      <w:r w:rsidRPr="00D93E00">
        <w:rPr>
          <w:rFonts w:ascii="Arial" w:hAnsi="Arial" w:cs="Arial"/>
          <w:sz w:val="22"/>
          <w:szCs w:val="22"/>
        </w:rPr>
        <w:t xml:space="preserve"> we use Calling Line Identification (CLI) information which allows us to see the callers number if it has not been withheld. We use the number to ensure we can effectively respond to complaints. </w:t>
      </w:r>
    </w:p>
    <w:p w14:paraId="5647639F" w14:textId="77777777" w:rsidR="00D93E00" w:rsidRDefault="00D93E00" w:rsidP="00D93E00">
      <w:pPr>
        <w:rPr>
          <w:rFonts w:ascii="Arial" w:hAnsi="Arial" w:cs="Arial"/>
          <w:sz w:val="22"/>
          <w:szCs w:val="22"/>
        </w:rPr>
      </w:pPr>
    </w:p>
    <w:p w14:paraId="0BC5B29E" w14:textId="77777777" w:rsidR="00D93E00" w:rsidRDefault="00D93E00" w:rsidP="00D93E00">
      <w:pPr>
        <w:rPr>
          <w:rFonts w:ascii="Arial" w:hAnsi="Arial" w:cs="Arial"/>
          <w:sz w:val="22"/>
          <w:szCs w:val="22"/>
        </w:rPr>
      </w:pPr>
      <w:r w:rsidRPr="00D93E00">
        <w:rPr>
          <w:rFonts w:ascii="Arial" w:hAnsi="Arial" w:cs="Arial"/>
          <w:sz w:val="22"/>
          <w:szCs w:val="22"/>
        </w:rPr>
        <w:t xml:space="preserve">We will keep personal information contained in complaint files in line with each institutions retention policy. This means that information relating to you and a complaint will be retained for up to four years from closure of a case. It will be retained in a secure environment and access to it will be restricted to operatives of the Helpline and the designated officer for student discipline in the event of disciplinary action. </w:t>
      </w:r>
    </w:p>
    <w:p w14:paraId="3A62016F" w14:textId="77777777" w:rsidR="00D93E00" w:rsidRDefault="00D93E00" w:rsidP="00D93E00">
      <w:pPr>
        <w:rPr>
          <w:rFonts w:ascii="Arial" w:hAnsi="Arial" w:cs="Arial"/>
          <w:sz w:val="22"/>
          <w:szCs w:val="22"/>
        </w:rPr>
      </w:pPr>
    </w:p>
    <w:p w14:paraId="5CDDD557" w14:textId="77777777" w:rsidR="00D93E00" w:rsidRDefault="00D93E00" w:rsidP="00D93E00">
      <w:pPr>
        <w:rPr>
          <w:rFonts w:ascii="Arial" w:hAnsi="Arial" w:cs="Arial"/>
          <w:sz w:val="22"/>
          <w:szCs w:val="22"/>
        </w:rPr>
      </w:pPr>
      <w:r w:rsidRPr="00D93E00">
        <w:rPr>
          <w:rFonts w:ascii="Arial" w:hAnsi="Arial" w:cs="Arial"/>
          <w:sz w:val="22"/>
          <w:szCs w:val="22"/>
        </w:rPr>
        <w:t>Your personal details will not be shared with any third parties, unless we are instructed to do so by you.</w:t>
      </w:r>
    </w:p>
    <w:p w14:paraId="454E5886" w14:textId="77777777" w:rsidR="00D93E00" w:rsidRDefault="00D93E00" w:rsidP="00D93E00">
      <w:pPr>
        <w:spacing w:before="240" w:after="120"/>
        <w:rPr>
          <w:rFonts w:ascii="Arial" w:hAnsi="Arial" w:cs="Arial"/>
          <w:sz w:val="22"/>
          <w:szCs w:val="22"/>
        </w:rPr>
      </w:pPr>
      <w:r w:rsidRPr="00D93E00">
        <w:rPr>
          <w:rFonts w:ascii="Arial" w:hAnsi="Arial" w:cs="Arial"/>
          <w:sz w:val="22"/>
          <w:szCs w:val="22"/>
        </w:rPr>
        <w:t xml:space="preserve"> </w:t>
      </w:r>
      <w:r w:rsidRPr="00D93E00">
        <w:rPr>
          <w:rFonts w:ascii="Arial" w:hAnsi="Arial" w:cs="Arial"/>
          <w:b/>
          <w:bCs/>
          <w:sz w:val="28"/>
          <w:szCs w:val="28"/>
        </w:rPr>
        <w:t>ii. How will we use the information about you?</w:t>
      </w:r>
      <w:r w:rsidRPr="00D93E00">
        <w:rPr>
          <w:rFonts w:ascii="Arial" w:hAnsi="Arial" w:cs="Arial"/>
          <w:sz w:val="22"/>
          <w:szCs w:val="22"/>
        </w:rPr>
        <w:t xml:space="preserve"> </w:t>
      </w:r>
    </w:p>
    <w:p w14:paraId="69A6F86D" w14:textId="77777777" w:rsidR="00D93E00" w:rsidRDefault="00D93E00" w:rsidP="00D93E00">
      <w:pPr>
        <w:rPr>
          <w:rFonts w:ascii="Arial" w:hAnsi="Arial" w:cs="Arial"/>
          <w:sz w:val="22"/>
          <w:szCs w:val="22"/>
        </w:rPr>
      </w:pPr>
      <w:r w:rsidRPr="00D93E00">
        <w:rPr>
          <w:rFonts w:ascii="Arial" w:hAnsi="Arial" w:cs="Arial"/>
          <w:sz w:val="22"/>
          <w:szCs w:val="22"/>
        </w:rPr>
        <w:t>We collect information about you to process your complaint in line with the Neighbourhood Helpline Code.</w:t>
      </w:r>
    </w:p>
    <w:p w14:paraId="45954F14" w14:textId="77777777" w:rsidR="00D93E00" w:rsidRDefault="00D93E00" w:rsidP="00D93E00">
      <w:pPr>
        <w:rPr>
          <w:rFonts w:ascii="Arial" w:hAnsi="Arial" w:cs="Arial"/>
          <w:sz w:val="22"/>
          <w:szCs w:val="22"/>
        </w:rPr>
      </w:pPr>
    </w:p>
    <w:p w14:paraId="0C07982C" w14:textId="77777777" w:rsidR="00D93E00" w:rsidRDefault="00D93E00" w:rsidP="00D93E00">
      <w:pPr>
        <w:rPr>
          <w:rFonts w:ascii="Arial" w:hAnsi="Arial" w:cs="Arial"/>
          <w:sz w:val="22"/>
          <w:szCs w:val="22"/>
        </w:rPr>
      </w:pPr>
      <w:r w:rsidRPr="00D93E00">
        <w:rPr>
          <w:rFonts w:ascii="Arial" w:hAnsi="Arial" w:cs="Arial"/>
          <w:sz w:val="22"/>
          <w:szCs w:val="22"/>
        </w:rPr>
        <w:t xml:space="preserve">Where complaints are submitted to </w:t>
      </w:r>
      <w:proofErr w:type="gramStart"/>
      <w:r w:rsidRPr="00D93E00">
        <w:rPr>
          <w:rFonts w:ascii="Arial" w:hAnsi="Arial" w:cs="Arial"/>
          <w:sz w:val="22"/>
          <w:szCs w:val="22"/>
        </w:rPr>
        <w:t>us</w:t>
      </w:r>
      <w:proofErr w:type="gramEnd"/>
      <w:r w:rsidRPr="00D93E00">
        <w:rPr>
          <w:rFonts w:ascii="Arial" w:hAnsi="Arial" w:cs="Arial"/>
          <w:sz w:val="22"/>
          <w:szCs w:val="22"/>
        </w:rPr>
        <w:t xml:space="preserve"> we will only use the information supplied to us to deal with the enquiry and to check on the level of service we provide. The personal information we collect is limited to that necessary to investigate a complaint and that includes your name, email and a contact telephone number. </w:t>
      </w:r>
    </w:p>
    <w:p w14:paraId="1A6584A9" w14:textId="77777777" w:rsidR="00D93E00" w:rsidRDefault="00D93E00" w:rsidP="00D93E00">
      <w:pPr>
        <w:rPr>
          <w:rFonts w:ascii="Arial" w:hAnsi="Arial" w:cs="Arial"/>
          <w:sz w:val="22"/>
          <w:szCs w:val="22"/>
        </w:rPr>
      </w:pPr>
    </w:p>
    <w:p w14:paraId="439F1578" w14:textId="77777777" w:rsidR="00D93E00" w:rsidRDefault="00D93E00" w:rsidP="00D93E00">
      <w:pPr>
        <w:rPr>
          <w:rFonts w:ascii="Arial" w:hAnsi="Arial" w:cs="Arial"/>
          <w:sz w:val="22"/>
          <w:szCs w:val="22"/>
        </w:rPr>
      </w:pPr>
      <w:r w:rsidRPr="00D93E00">
        <w:rPr>
          <w:rFonts w:ascii="Arial" w:hAnsi="Arial" w:cs="Arial"/>
          <w:sz w:val="22"/>
          <w:szCs w:val="22"/>
        </w:rPr>
        <w:t xml:space="preserve">We have to disclose the complainant’s identity within the institution that is investigating their student’s involvement with a complaint that has been registered. If a complainant doesn’t want information identifying him or her to be disclosed, we endeavour to accommodate that where possible. However, it may not be possible to effectively handle your complaint on a completely anonymous basis. </w:t>
      </w:r>
    </w:p>
    <w:p w14:paraId="490780C6" w14:textId="77777777" w:rsidR="00D93E00" w:rsidRDefault="00D93E00" w:rsidP="00D93E00">
      <w:pPr>
        <w:rPr>
          <w:rFonts w:ascii="Arial" w:hAnsi="Arial" w:cs="Arial"/>
          <w:sz w:val="22"/>
          <w:szCs w:val="22"/>
        </w:rPr>
      </w:pPr>
    </w:p>
    <w:p w14:paraId="3FE40026" w14:textId="77777777" w:rsidR="00D93E00" w:rsidRDefault="00D93E00" w:rsidP="00D93E00">
      <w:pPr>
        <w:rPr>
          <w:rFonts w:ascii="Arial" w:hAnsi="Arial" w:cs="Arial"/>
          <w:sz w:val="22"/>
          <w:szCs w:val="22"/>
        </w:rPr>
      </w:pPr>
      <w:r w:rsidRPr="00D93E00">
        <w:rPr>
          <w:rFonts w:ascii="Arial" w:hAnsi="Arial" w:cs="Arial"/>
          <w:sz w:val="22"/>
          <w:szCs w:val="22"/>
        </w:rPr>
        <w:t xml:space="preserve">We compile and publish an Annual Report showing information including the number of complaints and types of complaint we receive, but not in a form which identifies anyone. </w:t>
      </w:r>
    </w:p>
    <w:p w14:paraId="28E691F0" w14:textId="77777777" w:rsidR="00D93E00" w:rsidRPr="00D93E00" w:rsidRDefault="00D93E00" w:rsidP="00D93E00">
      <w:pPr>
        <w:pStyle w:val="Heading2"/>
        <w:spacing w:before="240" w:beforeAutospacing="0" w:after="120" w:afterAutospacing="0"/>
        <w:rPr>
          <w:rFonts w:ascii="Arial" w:hAnsi="Arial" w:cs="Arial"/>
          <w:sz w:val="28"/>
          <w:szCs w:val="28"/>
        </w:rPr>
      </w:pPr>
      <w:r w:rsidRPr="00D93E00">
        <w:rPr>
          <w:rFonts w:ascii="Arial" w:hAnsi="Arial" w:cs="Arial"/>
          <w:sz w:val="28"/>
          <w:szCs w:val="28"/>
        </w:rPr>
        <w:t xml:space="preserve">iii. Changes to this statement </w:t>
      </w:r>
    </w:p>
    <w:p w14:paraId="30797FC0" w14:textId="77777777" w:rsidR="00D93E00" w:rsidRDefault="00D93E00" w:rsidP="00D93E00">
      <w:pPr>
        <w:rPr>
          <w:rFonts w:ascii="Arial" w:hAnsi="Arial" w:cs="Arial"/>
          <w:sz w:val="22"/>
          <w:szCs w:val="22"/>
        </w:rPr>
      </w:pPr>
      <w:r w:rsidRPr="00D93E00">
        <w:rPr>
          <w:rFonts w:ascii="Arial" w:hAnsi="Arial" w:cs="Arial"/>
          <w:sz w:val="22"/>
          <w:szCs w:val="22"/>
        </w:rPr>
        <w:t xml:space="preserve">This statement and therefore the ways in which your data may be processed can be changed from time to time. Any changes will only be notified via this document and </w:t>
      </w:r>
      <w:r w:rsidR="004E1C6C">
        <w:rPr>
          <w:rFonts w:ascii="Arial" w:hAnsi="Arial" w:cs="Arial"/>
          <w:sz w:val="22"/>
          <w:szCs w:val="22"/>
        </w:rPr>
        <w:t xml:space="preserve">the Neighbourhood Helpline </w:t>
      </w:r>
      <w:r w:rsidRPr="00D93E00">
        <w:rPr>
          <w:rFonts w:ascii="Arial" w:hAnsi="Arial" w:cs="Arial"/>
          <w:sz w:val="22"/>
          <w:szCs w:val="22"/>
        </w:rPr>
        <w:t xml:space="preserve">web page. </w:t>
      </w:r>
    </w:p>
    <w:p w14:paraId="4026C13E" w14:textId="77777777" w:rsidR="00D93E00" w:rsidRDefault="00D93E00" w:rsidP="00D93E00">
      <w:pPr>
        <w:rPr>
          <w:rFonts w:ascii="Arial" w:hAnsi="Arial" w:cs="Arial"/>
          <w:sz w:val="22"/>
          <w:szCs w:val="22"/>
        </w:rPr>
      </w:pPr>
      <w:r w:rsidRPr="00D93E00">
        <w:rPr>
          <w:rFonts w:ascii="Arial" w:hAnsi="Arial" w:cs="Arial"/>
          <w:sz w:val="22"/>
          <w:szCs w:val="22"/>
        </w:rPr>
        <w:t xml:space="preserve">http://sustainability.leeds.ac.uk/neighbourhood-helpline/ </w:t>
      </w:r>
    </w:p>
    <w:p w14:paraId="29D02EDB" w14:textId="77777777" w:rsidR="00D93E00" w:rsidRDefault="00D93E00" w:rsidP="00D93E00">
      <w:pPr>
        <w:rPr>
          <w:rFonts w:ascii="Arial" w:hAnsi="Arial" w:cs="Arial"/>
          <w:sz w:val="22"/>
          <w:szCs w:val="22"/>
        </w:rPr>
      </w:pPr>
    </w:p>
    <w:p w14:paraId="32A25E67" w14:textId="77777777" w:rsidR="00D93E00" w:rsidRPr="00D93E00" w:rsidRDefault="00D93E00" w:rsidP="00D93E00">
      <w:pPr>
        <w:rPr>
          <w:rStyle w:val="Emphasis"/>
          <w:rFonts w:ascii="Arial" w:hAnsi="Arial" w:cs="Arial"/>
          <w:b/>
          <w:bCs/>
          <w:sz w:val="22"/>
          <w:szCs w:val="22"/>
        </w:rPr>
      </w:pPr>
      <w:r w:rsidRPr="00D93E00">
        <w:rPr>
          <w:rStyle w:val="Emphasis"/>
          <w:rFonts w:ascii="Arial" w:hAnsi="Arial" w:cs="Arial"/>
          <w:b/>
          <w:bCs/>
          <w:sz w:val="22"/>
          <w:szCs w:val="22"/>
        </w:rPr>
        <w:t xml:space="preserve">This privacy statement was last updated on 24 May 2018. </w:t>
      </w:r>
    </w:p>
    <w:p w14:paraId="1A0C5CE7" w14:textId="77777777" w:rsidR="00D93E00" w:rsidRDefault="00D93E00" w:rsidP="00D93E00">
      <w:pPr>
        <w:spacing w:before="240" w:after="120"/>
        <w:rPr>
          <w:rFonts w:ascii="Arial" w:hAnsi="Arial" w:cs="Arial"/>
          <w:sz w:val="22"/>
          <w:szCs w:val="22"/>
        </w:rPr>
      </w:pPr>
      <w:r w:rsidRPr="00D93E00">
        <w:rPr>
          <w:rFonts w:ascii="Arial" w:hAnsi="Arial" w:cs="Arial"/>
          <w:b/>
          <w:bCs/>
          <w:sz w:val="28"/>
          <w:szCs w:val="28"/>
        </w:rPr>
        <w:lastRenderedPageBreak/>
        <w:t>iv. Your rights You have the right to:</w:t>
      </w:r>
      <w:r w:rsidRPr="00D93E00">
        <w:rPr>
          <w:rFonts w:ascii="Arial" w:hAnsi="Arial" w:cs="Arial"/>
          <w:sz w:val="22"/>
          <w:szCs w:val="22"/>
        </w:rPr>
        <w:t xml:space="preserve"> </w:t>
      </w:r>
    </w:p>
    <w:p w14:paraId="6754C855" w14:textId="77777777" w:rsidR="00D93E00" w:rsidRDefault="00D93E00" w:rsidP="00D93E00">
      <w:pPr>
        <w:spacing w:before="120" w:after="120"/>
        <w:rPr>
          <w:rFonts w:ascii="Arial" w:hAnsi="Arial" w:cs="Arial"/>
          <w:sz w:val="22"/>
          <w:szCs w:val="22"/>
        </w:rPr>
      </w:pPr>
      <w:r w:rsidRPr="00D93E00">
        <w:rPr>
          <w:rFonts w:ascii="Arial" w:hAnsi="Arial" w:cs="Arial"/>
          <w:sz w:val="22"/>
          <w:szCs w:val="22"/>
        </w:rPr>
        <w:sym w:font="Symbol" w:char="F0B7"/>
      </w:r>
      <w:r w:rsidRPr="00D93E00">
        <w:rPr>
          <w:rFonts w:ascii="Arial" w:hAnsi="Arial" w:cs="Arial"/>
          <w:sz w:val="22"/>
          <w:szCs w:val="22"/>
        </w:rPr>
        <w:t xml:space="preserve"> withdraw consent where that is the legal basis of our processing; </w:t>
      </w:r>
    </w:p>
    <w:p w14:paraId="3A964A7B" w14:textId="77777777" w:rsidR="00D93E00" w:rsidRDefault="00D93E00" w:rsidP="00D93E00">
      <w:pPr>
        <w:spacing w:before="120" w:after="120"/>
        <w:rPr>
          <w:rFonts w:ascii="Arial" w:hAnsi="Arial" w:cs="Arial"/>
          <w:sz w:val="22"/>
          <w:szCs w:val="22"/>
        </w:rPr>
      </w:pPr>
      <w:r w:rsidRPr="00D93E00">
        <w:rPr>
          <w:rFonts w:ascii="Arial" w:hAnsi="Arial" w:cs="Arial"/>
          <w:sz w:val="22"/>
          <w:szCs w:val="22"/>
        </w:rPr>
        <w:sym w:font="Symbol" w:char="F0B7"/>
      </w:r>
      <w:r w:rsidRPr="00D93E00">
        <w:rPr>
          <w:rFonts w:ascii="Arial" w:hAnsi="Arial" w:cs="Arial"/>
          <w:sz w:val="22"/>
          <w:szCs w:val="22"/>
        </w:rPr>
        <w:t xml:space="preserve"> access your personal data that we process; </w:t>
      </w:r>
    </w:p>
    <w:p w14:paraId="32B43636" w14:textId="77777777" w:rsidR="00D93E00" w:rsidRDefault="00D93E00" w:rsidP="00D93E00">
      <w:pPr>
        <w:spacing w:before="120" w:after="120"/>
        <w:rPr>
          <w:rFonts w:ascii="Arial" w:hAnsi="Arial" w:cs="Arial"/>
          <w:sz w:val="22"/>
          <w:szCs w:val="22"/>
        </w:rPr>
      </w:pPr>
      <w:r w:rsidRPr="00D93E00">
        <w:rPr>
          <w:rFonts w:ascii="Arial" w:hAnsi="Arial" w:cs="Arial"/>
          <w:sz w:val="22"/>
          <w:szCs w:val="22"/>
        </w:rPr>
        <w:sym w:font="Symbol" w:char="F0B7"/>
      </w:r>
      <w:r w:rsidRPr="00D93E00">
        <w:rPr>
          <w:rFonts w:ascii="Arial" w:hAnsi="Arial" w:cs="Arial"/>
          <w:sz w:val="22"/>
          <w:szCs w:val="22"/>
        </w:rPr>
        <w:t xml:space="preserve"> rectify inaccuracies in personal data that we hold about you; </w:t>
      </w:r>
    </w:p>
    <w:p w14:paraId="4690942D" w14:textId="77777777" w:rsidR="00D93E00" w:rsidRDefault="00D93E00" w:rsidP="00D93E00">
      <w:pPr>
        <w:spacing w:before="120" w:after="120"/>
        <w:rPr>
          <w:rFonts w:ascii="Arial" w:hAnsi="Arial" w:cs="Arial"/>
          <w:sz w:val="22"/>
          <w:szCs w:val="22"/>
        </w:rPr>
      </w:pPr>
      <w:r w:rsidRPr="00D93E00">
        <w:rPr>
          <w:rFonts w:ascii="Arial" w:hAnsi="Arial" w:cs="Arial"/>
          <w:sz w:val="22"/>
          <w:szCs w:val="22"/>
        </w:rPr>
        <w:sym w:font="Symbol" w:char="F0B7"/>
      </w:r>
      <w:r w:rsidRPr="00D93E00">
        <w:rPr>
          <w:rFonts w:ascii="Arial" w:hAnsi="Arial" w:cs="Arial"/>
          <w:sz w:val="22"/>
          <w:szCs w:val="22"/>
        </w:rPr>
        <w:t xml:space="preserve"> be forgotten, that is your details to be removed from systems that we use to process your personal data; </w:t>
      </w:r>
    </w:p>
    <w:p w14:paraId="33916508" w14:textId="77777777" w:rsidR="00D93E00" w:rsidRDefault="00D93E00" w:rsidP="00D93E00">
      <w:pPr>
        <w:spacing w:before="120" w:after="120"/>
        <w:rPr>
          <w:rFonts w:ascii="Arial" w:hAnsi="Arial" w:cs="Arial"/>
          <w:sz w:val="22"/>
          <w:szCs w:val="22"/>
        </w:rPr>
      </w:pPr>
      <w:r w:rsidRPr="00D93E00">
        <w:rPr>
          <w:rFonts w:ascii="Arial" w:hAnsi="Arial" w:cs="Arial"/>
          <w:sz w:val="22"/>
          <w:szCs w:val="22"/>
        </w:rPr>
        <w:sym w:font="Symbol" w:char="F0B7"/>
      </w:r>
      <w:r w:rsidRPr="00D93E00">
        <w:rPr>
          <w:rFonts w:ascii="Arial" w:hAnsi="Arial" w:cs="Arial"/>
          <w:sz w:val="22"/>
          <w:szCs w:val="22"/>
        </w:rPr>
        <w:t xml:space="preserve"> restrict the processing in certain ways; </w:t>
      </w:r>
    </w:p>
    <w:p w14:paraId="6BDD9FD9" w14:textId="77777777" w:rsidR="00D93E00" w:rsidRDefault="00D93E00" w:rsidP="00D93E00">
      <w:pPr>
        <w:spacing w:before="120" w:after="120"/>
        <w:rPr>
          <w:rFonts w:ascii="Arial" w:hAnsi="Arial" w:cs="Arial"/>
          <w:sz w:val="22"/>
          <w:szCs w:val="22"/>
        </w:rPr>
      </w:pPr>
      <w:r w:rsidRPr="00D93E00">
        <w:rPr>
          <w:rFonts w:ascii="Arial" w:hAnsi="Arial" w:cs="Arial"/>
          <w:sz w:val="22"/>
          <w:szCs w:val="22"/>
        </w:rPr>
        <w:sym w:font="Symbol" w:char="F0B7"/>
      </w:r>
      <w:r w:rsidRPr="00D93E00">
        <w:rPr>
          <w:rFonts w:ascii="Arial" w:hAnsi="Arial" w:cs="Arial"/>
          <w:sz w:val="22"/>
          <w:szCs w:val="22"/>
        </w:rPr>
        <w:t xml:space="preserve"> obtain a copy of your data in a commonly used electronic form; and </w:t>
      </w:r>
    </w:p>
    <w:p w14:paraId="304A2DA9" w14:textId="77777777" w:rsidR="00D93E00" w:rsidRDefault="00D93E00" w:rsidP="00D93E00">
      <w:pPr>
        <w:spacing w:before="120" w:after="120"/>
        <w:rPr>
          <w:rFonts w:ascii="Arial" w:hAnsi="Arial" w:cs="Arial"/>
          <w:sz w:val="22"/>
          <w:szCs w:val="22"/>
        </w:rPr>
      </w:pPr>
      <w:r w:rsidRPr="00D93E00">
        <w:rPr>
          <w:rFonts w:ascii="Arial" w:hAnsi="Arial" w:cs="Arial"/>
          <w:sz w:val="22"/>
          <w:szCs w:val="22"/>
        </w:rPr>
        <w:sym w:font="Symbol" w:char="F0B7"/>
      </w:r>
      <w:r w:rsidRPr="00D93E00">
        <w:rPr>
          <w:rFonts w:ascii="Arial" w:hAnsi="Arial" w:cs="Arial"/>
          <w:sz w:val="22"/>
          <w:szCs w:val="22"/>
        </w:rPr>
        <w:t xml:space="preserve"> Object certain processing of your personal data by us. </w:t>
      </w:r>
    </w:p>
    <w:p w14:paraId="28C6808A" w14:textId="77777777" w:rsidR="00D93E00" w:rsidRDefault="00D93E00" w:rsidP="00D93E00">
      <w:pPr>
        <w:rPr>
          <w:rFonts w:ascii="Arial" w:hAnsi="Arial" w:cs="Arial"/>
          <w:sz w:val="22"/>
          <w:szCs w:val="22"/>
        </w:rPr>
      </w:pPr>
    </w:p>
    <w:p w14:paraId="623E074C" w14:textId="77777777" w:rsidR="00D93E00" w:rsidRDefault="00D93E00" w:rsidP="00D93E00">
      <w:pPr>
        <w:rPr>
          <w:rFonts w:ascii="Arial" w:hAnsi="Arial" w:cs="Arial"/>
          <w:sz w:val="22"/>
          <w:szCs w:val="22"/>
        </w:rPr>
      </w:pPr>
      <w:r w:rsidRPr="00D93E00">
        <w:rPr>
          <w:rFonts w:ascii="Arial" w:hAnsi="Arial" w:cs="Arial"/>
          <w:sz w:val="22"/>
          <w:szCs w:val="22"/>
        </w:rPr>
        <w:t xml:space="preserve">Please </w:t>
      </w:r>
      <w:r w:rsidR="004E1C6C">
        <w:rPr>
          <w:rFonts w:ascii="Arial" w:hAnsi="Arial" w:cs="Arial"/>
          <w:sz w:val="22"/>
          <w:szCs w:val="22"/>
        </w:rPr>
        <w:t xml:space="preserve">visit the Information Commissioner’s Office website at </w:t>
      </w:r>
      <w:r w:rsidR="004E1C6C" w:rsidRPr="00D93E00">
        <w:rPr>
          <w:rFonts w:ascii="Arial" w:hAnsi="Arial" w:cs="Arial"/>
          <w:sz w:val="22"/>
          <w:szCs w:val="22"/>
        </w:rPr>
        <w:t>https://ico.org.uk/</w:t>
      </w:r>
      <w:r w:rsidR="004E1C6C">
        <w:rPr>
          <w:rFonts w:ascii="Arial" w:hAnsi="Arial" w:cs="Arial"/>
          <w:sz w:val="22"/>
          <w:szCs w:val="22"/>
        </w:rPr>
        <w:t xml:space="preserve"> </w:t>
      </w:r>
      <w:r w:rsidRPr="00D93E00">
        <w:rPr>
          <w:rFonts w:ascii="Arial" w:hAnsi="Arial" w:cs="Arial"/>
          <w:sz w:val="22"/>
          <w:szCs w:val="22"/>
        </w:rPr>
        <w:t>for further information on the above rights</w:t>
      </w:r>
      <w:r w:rsidR="004E1C6C">
        <w:rPr>
          <w:rFonts w:ascii="Arial" w:hAnsi="Arial" w:cs="Arial"/>
          <w:sz w:val="22"/>
          <w:szCs w:val="22"/>
        </w:rPr>
        <w:t xml:space="preserve">, </w:t>
      </w:r>
    </w:p>
    <w:p w14:paraId="00AACE4C" w14:textId="77777777" w:rsidR="00D93E00" w:rsidRDefault="00D93E00" w:rsidP="00D93E00">
      <w:pPr>
        <w:rPr>
          <w:rFonts w:ascii="Arial" w:hAnsi="Arial" w:cs="Arial"/>
          <w:sz w:val="22"/>
          <w:szCs w:val="22"/>
        </w:rPr>
      </w:pPr>
    </w:p>
    <w:p w14:paraId="33B8EB5D" w14:textId="77777777" w:rsidR="00D93E00" w:rsidRDefault="00D93E00" w:rsidP="00D93E00">
      <w:pPr>
        <w:rPr>
          <w:rFonts w:ascii="Arial" w:hAnsi="Arial" w:cs="Arial"/>
          <w:sz w:val="22"/>
          <w:szCs w:val="22"/>
        </w:rPr>
      </w:pPr>
      <w:r w:rsidRPr="00D93E00">
        <w:rPr>
          <w:rFonts w:ascii="Arial" w:hAnsi="Arial" w:cs="Arial"/>
          <w:sz w:val="22"/>
          <w:szCs w:val="22"/>
        </w:rPr>
        <w:t xml:space="preserve">The Information Commissioner’s Office (ICO) regulates our processing of your personal information. You have the right to lodge a complaint with the ICO if you are unhappy with the way we are processing your data. Please </w:t>
      </w:r>
      <w:r w:rsidR="004E1C6C">
        <w:rPr>
          <w:rFonts w:ascii="Arial" w:hAnsi="Arial" w:cs="Arial"/>
          <w:sz w:val="22"/>
          <w:szCs w:val="22"/>
        </w:rPr>
        <w:t xml:space="preserve">visit the Information Commissioner’s Office website at </w:t>
      </w:r>
      <w:r w:rsidRPr="00D93E00">
        <w:rPr>
          <w:rFonts w:ascii="Arial" w:hAnsi="Arial" w:cs="Arial"/>
          <w:sz w:val="22"/>
          <w:szCs w:val="22"/>
        </w:rPr>
        <w:t xml:space="preserve">https://ico.org.uk/ for further information about how to do this. </w:t>
      </w:r>
    </w:p>
    <w:p w14:paraId="582A19A3" w14:textId="77777777" w:rsidR="00D93E00" w:rsidRDefault="00D93E00" w:rsidP="00D93E00">
      <w:pPr>
        <w:spacing w:before="240" w:after="120"/>
        <w:rPr>
          <w:rFonts w:ascii="Arial" w:hAnsi="Arial" w:cs="Arial"/>
          <w:b/>
          <w:bCs/>
          <w:sz w:val="28"/>
          <w:szCs w:val="28"/>
        </w:rPr>
      </w:pPr>
      <w:r w:rsidRPr="00D93E00">
        <w:rPr>
          <w:rFonts w:ascii="Arial" w:hAnsi="Arial" w:cs="Arial"/>
          <w:b/>
          <w:bCs/>
          <w:sz w:val="28"/>
          <w:szCs w:val="28"/>
        </w:rPr>
        <w:t xml:space="preserve">v. Data Controllers </w:t>
      </w:r>
    </w:p>
    <w:p w14:paraId="62267929" w14:textId="77777777" w:rsidR="004A75B5" w:rsidRPr="00D93E00" w:rsidRDefault="00D93E00" w:rsidP="00D93E00">
      <w:pPr>
        <w:rPr>
          <w:rFonts w:ascii="Arial" w:hAnsi="Arial" w:cs="Arial"/>
          <w:b/>
          <w:sz w:val="22"/>
          <w:szCs w:val="22"/>
        </w:rPr>
      </w:pPr>
      <w:r w:rsidRPr="00D93E00">
        <w:rPr>
          <w:rFonts w:ascii="Arial" w:hAnsi="Arial" w:cs="Arial"/>
          <w:sz w:val="22"/>
          <w:szCs w:val="22"/>
        </w:rPr>
        <w:t xml:space="preserve">The University of Leeds, Leeds Beckett University, Leeds Trinity University and Leeds </w:t>
      </w:r>
      <w:r>
        <w:rPr>
          <w:rFonts w:ascii="Arial" w:hAnsi="Arial" w:cs="Arial"/>
          <w:sz w:val="22"/>
          <w:szCs w:val="22"/>
        </w:rPr>
        <w:t>Conservatoire</w:t>
      </w:r>
      <w:r w:rsidRPr="00D93E00">
        <w:rPr>
          <w:rFonts w:ascii="Arial" w:hAnsi="Arial" w:cs="Arial"/>
          <w:sz w:val="22"/>
          <w:szCs w:val="22"/>
        </w:rPr>
        <w:t xml:space="preserve"> are joint data controllers. If you have any queries relating to this privacy notice or the way your data is being processed through the </w:t>
      </w:r>
      <w:proofErr w:type="gramStart"/>
      <w:r w:rsidRPr="00D93E00">
        <w:rPr>
          <w:rFonts w:ascii="Arial" w:hAnsi="Arial" w:cs="Arial"/>
          <w:sz w:val="22"/>
          <w:szCs w:val="22"/>
        </w:rPr>
        <w:t>Helpline</w:t>
      </w:r>
      <w:proofErr w:type="gramEnd"/>
      <w:r w:rsidRPr="00D93E00">
        <w:rPr>
          <w:rFonts w:ascii="Arial" w:hAnsi="Arial" w:cs="Arial"/>
          <w:sz w:val="22"/>
          <w:szCs w:val="22"/>
        </w:rPr>
        <w:t xml:space="preserve"> please contact</w:t>
      </w:r>
      <w:r>
        <w:rPr>
          <w:rFonts w:ascii="Arial" w:hAnsi="Arial" w:cs="Arial"/>
          <w:sz w:val="22"/>
          <w:szCs w:val="22"/>
        </w:rPr>
        <w:t xml:space="preserve"> us via the following email.</w:t>
      </w:r>
      <w:r w:rsidRPr="00D93E00">
        <w:rPr>
          <w:rFonts w:ascii="Arial" w:hAnsi="Arial" w:cs="Arial"/>
          <w:sz w:val="22"/>
          <w:szCs w:val="22"/>
        </w:rPr>
        <w:t xml:space="preserve"> neighbourhood.helpline@leeds.ac.uk.</w:t>
      </w:r>
    </w:p>
    <w:sectPr w:rsidR="004A75B5" w:rsidRPr="00D93E00" w:rsidSect="00570A6E">
      <w:headerReference w:type="default" r:id="rId8"/>
      <w:headerReference w:type="first" r:id="rId9"/>
      <w:pgSz w:w="11906" w:h="16838"/>
      <w:pgMar w:top="515" w:right="720" w:bottom="720" w:left="720" w:header="340" w:footer="3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E510C1" w14:textId="77777777" w:rsidR="00C1084D" w:rsidRDefault="00C1084D" w:rsidP="005C2926">
      <w:r>
        <w:separator/>
      </w:r>
    </w:p>
  </w:endnote>
  <w:endnote w:type="continuationSeparator" w:id="0">
    <w:p w14:paraId="74DDB0F2" w14:textId="77777777" w:rsidR="00C1084D" w:rsidRDefault="00C1084D" w:rsidP="005C2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B3109" w14:textId="77777777" w:rsidR="00C1084D" w:rsidRDefault="00C1084D" w:rsidP="005C2926">
      <w:r>
        <w:separator/>
      </w:r>
    </w:p>
  </w:footnote>
  <w:footnote w:type="continuationSeparator" w:id="0">
    <w:p w14:paraId="51BADF85" w14:textId="77777777" w:rsidR="00C1084D" w:rsidRDefault="00C1084D" w:rsidP="005C29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1B39E" w14:textId="77777777" w:rsidR="0039013B" w:rsidRDefault="0039013B" w:rsidP="002843E5">
    <w:pPr>
      <w:pStyle w:val="Header"/>
      <w:tabs>
        <w:tab w:val="clear" w:pos="9026"/>
        <w:tab w:val="right" w:pos="10065"/>
      </w:tabs>
      <w:ind w:left="-1418" w:right="-1039"/>
      <w:jc w:val="right"/>
      <w:rPr>
        <w:noProof/>
      </w:rPr>
    </w:pPr>
  </w:p>
  <w:p w14:paraId="28A46FE5" w14:textId="77777777" w:rsidR="001C2DD7" w:rsidRDefault="001C2DD7" w:rsidP="002843E5">
    <w:pPr>
      <w:pStyle w:val="Header"/>
      <w:tabs>
        <w:tab w:val="clear" w:pos="9026"/>
        <w:tab w:val="right" w:pos="10065"/>
      </w:tabs>
      <w:ind w:left="-1418" w:right="-1039"/>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908"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3"/>
      <w:gridCol w:w="2912"/>
      <w:gridCol w:w="3171"/>
      <w:gridCol w:w="2912"/>
    </w:tblGrid>
    <w:tr w:rsidR="004E1FDA" w14:paraId="21537DA6" w14:textId="77777777" w:rsidTr="001A05F2">
      <w:trPr>
        <w:trHeight w:val="1706"/>
      </w:trPr>
      <w:tc>
        <w:tcPr>
          <w:tcW w:w="2977" w:type="dxa"/>
          <w:vAlign w:val="center"/>
        </w:tcPr>
        <w:p w14:paraId="1728BE0D" w14:textId="77777777" w:rsidR="004E1FDA" w:rsidRPr="00C1390F" w:rsidRDefault="00281F3D" w:rsidP="004E1FDA">
          <w:pPr>
            <w:pStyle w:val="NormalWeb"/>
            <w:spacing w:before="120" w:beforeAutospacing="0" w:after="120" w:afterAutospacing="0"/>
            <w:jc w:val="center"/>
            <w:textAlignment w:val="baseline"/>
            <w:rPr>
              <w:rFonts w:ascii="Arial" w:hAnsi="Arial" w:cs="Arial"/>
              <w:b/>
              <w:color w:val="81A6B0"/>
              <w:sz w:val="22"/>
              <w:szCs w:val="22"/>
            </w:rPr>
          </w:pPr>
          <w:r>
            <w:rPr>
              <w:noProof/>
            </w:rPr>
            <w:drawing>
              <wp:inline distT="0" distB="0" distL="0" distR="0" wp14:anchorId="4621B95E" wp14:editId="16D133AD">
                <wp:extent cx="1440000" cy="864055"/>
                <wp:effectExtent l="0" t="0" r="8255" b="0"/>
                <wp:docPr id="1" name="Picture 1" descr="Leeds Conservato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000" cy="864055"/>
                        </a:xfrm>
                        <a:prstGeom prst="rect">
                          <a:avLst/>
                        </a:prstGeom>
                        <a:noFill/>
                        <a:ln>
                          <a:noFill/>
                        </a:ln>
                      </pic:spPr>
                    </pic:pic>
                  </a:graphicData>
                </a:graphic>
              </wp:inline>
            </w:drawing>
          </w:r>
        </w:p>
      </w:tc>
      <w:tc>
        <w:tcPr>
          <w:tcW w:w="2977" w:type="dxa"/>
          <w:vAlign w:val="center"/>
        </w:tcPr>
        <w:p w14:paraId="110FC8AD" w14:textId="77777777" w:rsidR="004E1FDA" w:rsidRPr="00C1390F" w:rsidRDefault="004E1FDA" w:rsidP="004E1FDA">
          <w:pPr>
            <w:pStyle w:val="NormalWeb"/>
            <w:spacing w:before="120" w:beforeAutospacing="0" w:after="120" w:afterAutospacing="0"/>
            <w:jc w:val="center"/>
            <w:textAlignment w:val="baseline"/>
            <w:rPr>
              <w:rFonts w:ascii="Arial" w:hAnsi="Arial" w:cs="Arial"/>
              <w:b/>
              <w:color w:val="81A6B0"/>
              <w:sz w:val="22"/>
              <w:szCs w:val="22"/>
            </w:rPr>
          </w:pPr>
          <w:r>
            <w:rPr>
              <w:noProof/>
            </w:rPr>
            <w:drawing>
              <wp:inline distT="0" distB="0" distL="0" distR="0" wp14:anchorId="72B8363B" wp14:editId="20057317">
                <wp:extent cx="1440180" cy="437515"/>
                <wp:effectExtent l="0" t="0" r="7620" b="635"/>
                <wp:docPr id="7" name="Picture 7" descr="Image result for leeds trinity university logo with transpar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leeds trinity university logo with transparenc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0180" cy="437515"/>
                        </a:xfrm>
                        <a:prstGeom prst="rect">
                          <a:avLst/>
                        </a:prstGeom>
                        <a:noFill/>
                        <a:ln>
                          <a:noFill/>
                        </a:ln>
                      </pic:spPr>
                    </pic:pic>
                  </a:graphicData>
                </a:graphic>
              </wp:inline>
            </w:drawing>
          </w:r>
        </w:p>
      </w:tc>
      <w:tc>
        <w:tcPr>
          <w:tcW w:w="2977" w:type="dxa"/>
          <w:vAlign w:val="center"/>
        </w:tcPr>
        <w:p w14:paraId="2592410F" w14:textId="77777777" w:rsidR="004E1FDA" w:rsidRPr="00474A54" w:rsidRDefault="003D67CB" w:rsidP="004E1FDA">
          <w:pPr>
            <w:pStyle w:val="NormalWeb"/>
            <w:spacing w:before="120" w:beforeAutospacing="0" w:after="120" w:afterAutospacing="0"/>
            <w:jc w:val="center"/>
            <w:textAlignment w:val="baseline"/>
            <w:rPr>
              <w:rFonts w:ascii="Arial" w:hAnsi="Arial" w:cs="Arial"/>
              <w:b/>
              <w:color w:val="81A6B0"/>
              <w:sz w:val="22"/>
              <w:szCs w:val="22"/>
            </w:rPr>
          </w:pPr>
          <w:r>
            <w:rPr>
              <w:noProof/>
            </w:rPr>
            <w:drawing>
              <wp:inline distT="0" distB="0" distL="0" distR="0" wp14:anchorId="0C1D045D" wp14:editId="503D1071">
                <wp:extent cx="1876425" cy="787716"/>
                <wp:effectExtent l="0" t="0" r="0" b="0"/>
                <wp:docPr id="6" name="Picture 6" descr="Leeds Becket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_LBU01_PURPLE_jpg.jpg"/>
                        <pic:cNvPicPr/>
                      </pic:nvPicPr>
                      <pic:blipFill>
                        <a:blip r:embed="rId3">
                          <a:extLst>
                            <a:ext uri="{28A0092B-C50C-407E-A947-70E740481C1C}">
                              <a14:useLocalDpi xmlns:a14="http://schemas.microsoft.com/office/drawing/2010/main" val="0"/>
                            </a:ext>
                          </a:extLst>
                        </a:blip>
                        <a:stretch>
                          <a:fillRect/>
                        </a:stretch>
                      </pic:blipFill>
                      <pic:spPr>
                        <a:xfrm>
                          <a:off x="0" y="0"/>
                          <a:ext cx="1900620" cy="797873"/>
                        </a:xfrm>
                        <a:prstGeom prst="rect">
                          <a:avLst/>
                        </a:prstGeom>
                      </pic:spPr>
                    </pic:pic>
                  </a:graphicData>
                </a:graphic>
              </wp:inline>
            </w:drawing>
          </w:r>
        </w:p>
      </w:tc>
      <w:tc>
        <w:tcPr>
          <w:tcW w:w="2977" w:type="dxa"/>
          <w:vAlign w:val="center"/>
        </w:tcPr>
        <w:p w14:paraId="76D6965E" w14:textId="77777777" w:rsidR="004E1FDA" w:rsidRPr="00474A54" w:rsidRDefault="004E1FDA" w:rsidP="004E1FDA">
          <w:pPr>
            <w:pStyle w:val="NormalWeb"/>
            <w:spacing w:before="120" w:beforeAutospacing="0" w:after="120" w:afterAutospacing="0"/>
            <w:jc w:val="center"/>
            <w:textAlignment w:val="baseline"/>
            <w:rPr>
              <w:rFonts w:ascii="Arial" w:hAnsi="Arial" w:cs="Arial"/>
              <w:b/>
              <w:color w:val="81A6B0"/>
              <w:sz w:val="22"/>
              <w:szCs w:val="22"/>
            </w:rPr>
          </w:pPr>
          <w:r>
            <w:rPr>
              <w:rFonts w:ascii="Arial" w:hAnsi="Arial" w:cs="Arial"/>
              <w:b/>
              <w:noProof/>
              <w:color w:val="81A6B0"/>
              <w:sz w:val="22"/>
              <w:szCs w:val="22"/>
            </w:rPr>
            <w:drawing>
              <wp:inline distT="0" distB="0" distL="0" distR="0" wp14:anchorId="51ACA2C8" wp14:editId="66EDA36D">
                <wp:extent cx="1438275" cy="419100"/>
                <wp:effectExtent l="0" t="0" r="9525" b="0"/>
                <wp:docPr id="10" name="Picture 10" descr="University of Lee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8275" cy="419100"/>
                        </a:xfrm>
                        <a:prstGeom prst="rect">
                          <a:avLst/>
                        </a:prstGeom>
                        <a:noFill/>
                      </pic:spPr>
                    </pic:pic>
                  </a:graphicData>
                </a:graphic>
              </wp:inline>
            </w:drawing>
          </w:r>
        </w:p>
      </w:tc>
    </w:tr>
  </w:tbl>
  <w:p w14:paraId="1B08198E" w14:textId="77777777" w:rsidR="004E1FDA" w:rsidRDefault="004E1FDA" w:rsidP="004E1F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B171F"/>
    <w:multiLevelType w:val="hybridMultilevel"/>
    <w:tmpl w:val="69EAC320"/>
    <w:lvl w:ilvl="0" w:tplc="A2CE3672">
      <w:start w:val="1"/>
      <w:numFmt w:val="bullet"/>
      <w:lvlText w:val=""/>
      <w:lvlJc w:val="left"/>
      <w:pPr>
        <w:ind w:left="720" w:hanging="360"/>
      </w:pPr>
      <w:rPr>
        <w:rFonts w:ascii="Symbol" w:hAnsi="Symbol" w:hint="default"/>
        <w:color w:val="353E5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37A15"/>
    <w:multiLevelType w:val="multilevel"/>
    <w:tmpl w:val="BA62F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5C51FE"/>
    <w:multiLevelType w:val="hybridMultilevel"/>
    <w:tmpl w:val="80D28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373E06"/>
    <w:multiLevelType w:val="multilevel"/>
    <w:tmpl w:val="79ECB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BF38F0"/>
    <w:multiLevelType w:val="hybridMultilevel"/>
    <w:tmpl w:val="7438E5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0D49E3"/>
    <w:multiLevelType w:val="hybridMultilevel"/>
    <w:tmpl w:val="8EC80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0E6AE5"/>
    <w:multiLevelType w:val="hybridMultilevel"/>
    <w:tmpl w:val="F7AAB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B10F89"/>
    <w:multiLevelType w:val="hybridMultilevel"/>
    <w:tmpl w:val="3CA28E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35BF27B9"/>
    <w:multiLevelType w:val="hybridMultilevel"/>
    <w:tmpl w:val="55007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12012F"/>
    <w:multiLevelType w:val="hybridMultilevel"/>
    <w:tmpl w:val="39166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F2083C"/>
    <w:multiLevelType w:val="hybridMultilevel"/>
    <w:tmpl w:val="35D81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B709CE"/>
    <w:multiLevelType w:val="hybridMultilevel"/>
    <w:tmpl w:val="03786964"/>
    <w:lvl w:ilvl="0" w:tplc="3962C8FA">
      <w:start w:val="1"/>
      <w:numFmt w:val="bullet"/>
      <w:lvlText w:val=""/>
      <w:lvlJc w:val="left"/>
      <w:pPr>
        <w:ind w:left="720" w:hanging="360"/>
      </w:pPr>
      <w:rPr>
        <w:rFonts w:ascii="Symbol" w:hAnsi="Symbol" w:hint="default"/>
        <w:color w:val="353E5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244DDD"/>
    <w:multiLevelType w:val="hybridMultilevel"/>
    <w:tmpl w:val="DD1E6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3901BF"/>
    <w:multiLevelType w:val="hybridMultilevel"/>
    <w:tmpl w:val="7904334A"/>
    <w:lvl w:ilvl="0" w:tplc="F48EAE8C">
      <w:start w:val="1"/>
      <w:numFmt w:val="lowerRoman"/>
      <w:lvlText w:val="(%1)"/>
      <w:lvlJc w:val="left"/>
      <w:pPr>
        <w:tabs>
          <w:tab w:val="num" w:pos="1080"/>
        </w:tabs>
        <w:ind w:left="1080" w:hanging="720"/>
      </w:pPr>
      <w:rPr>
        <w:rFonts w:ascii="Arial" w:hAnsi="Aria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56D7CA5"/>
    <w:multiLevelType w:val="hybridMultilevel"/>
    <w:tmpl w:val="50484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504843"/>
    <w:multiLevelType w:val="multilevel"/>
    <w:tmpl w:val="CCBE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A1D5A4B"/>
    <w:multiLevelType w:val="multilevel"/>
    <w:tmpl w:val="5E6E1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CA564B6"/>
    <w:multiLevelType w:val="hybridMultilevel"/>
    <w:tmpl w:val="A8380998"/>
    <w:lvl w:ilvl="0" w:tplc="F48EAE8C">
      <w:start w:val="1"/>
      <w:numFmt w:val="lowerRoman"/>
      <w:lvlText w:val="(%1)"/>
      <w:lvlJc w:val="left"/>
      <w:pPr>
        <w:ind w:left="3276" w:hanging="360"/>
      </w:pPr>
      <w:rPr>
        <w:rFonts w:ascii="Arial" w:hAnsi="Arial" w:hint="default"/>
      </w:rPr>
    </w:lvl>
    <w:lvl w:ilvl="1" w:tplc="08090019" w:tentative="1">
      <w:start w:val="1"/>
      <w:numFmt w:val="lowerLetter"/>
      <w:lvlText w:val="%2."/>
      <w:lvlJc w:val="left"/>
      <w:pPr>
        <w:ind w:left="3996" w:hanging="360"/>
      </w:pPr>
    </w:lvl>
    <w:lvl w:ilvl="2" w:tplc="0809001B" w:tentative="1">
      <w:start w:val="1"/>
      <w:numFmt w:val="lowerRoman"/>
      <w:lvlText w:val="%3."/>
      <w:lvlJc w:val="right"/>
      <w:pPr>
        <w:ind w:left="4716" w:hanging="180"/>
      </w:pPr>
    </w:lvl>
    <w:lvl w:ilvl="3" w:tplc="0809000F" w:tentative="1">
      <w:start w:val="1"/>
      <w:numFmt w:val="decimal"/>
      <w:lvlText w:val="%4."/>
      <w:lvlJc w:val="left"/>
      <w:pPr>
        <w:ind w:left="5436" w:hanging="360"/>
      </w:pPr>
    </w:lvl>
    <w:lvl w:ilvl="4" w:tplc="08090019" w:tentative="1">
      <w:start w:val="1"/>
      <w:numFmt w:val="lowerLetter"/>
      <w:lvlText w:val="%5."/>
      <w:lvlJc w:val="left"/>
      <w:pPr>
        <w:ind w:left="6156" w:hanging="360"/>
      </w:pPr>
    </w:lvl>
    <w:lvl w:ilvl="5" w:tplc="0809001B" w:tentative="1">
      <w:start w:val="1"/>
      <w:numFmt w:val="lowerRoman"/>
      <w:lvlText w:val="%6."/>
      <w:lvlJc w:val="right"/>
      <w:pPr>
        <w:ind w:left="6876" w:hanging="180"/>
      </w:pPr>
    </w:lvl>
    <w:lvl w:ilvl="6" w:tplc="0809000F" w:tentative="1">
      <w:start w:val="1"/>
      <w:numFmt w:val="decimal"/>
      <w:lvlText w:val="%7."/>
      <w:lvlJc w:val="left"/>
      <w:pPr>
        <w:ind w:left="7596" w:hanging="360"/>
      </w:pPr>
    </w:lvl>
    <w:lvl w:ilvl="7" w:tplc="08090019" w:tentative="1">
      <w:start w:val="1"/>
      <w:numFmt w:val="lowerLetter"/>
      <w:lvlText w:val="%8."/>
      <w:lvlJc w:val="left"/>
      <w:pPr>
        <w:ind w:left="8316" w:hanging="360"/>
      </w:pPr>
    </w:lvl>
    <w:lvl w:ilvl="8" w:tplc="0809001B" w:tentative="1">
      <w:start w:val="1"/>
      <w:numFmt w:val="lowerRoman"/>
      <w:lvlText w:val="%9."/>
      <w:lvlJc w:val="right"/>
      <w:pPr>
        <w:ind w:left="9036" w:hanging="180"/>
      </w:pPr>
    </w:lvl>
  </w:abstractNum>
  <w:abstractNum w:abstractNumId="18" w15:restartNumberingAfterBreak="0">
    <w:nsid w:val="648876BA"/>
    <w:multiLevelType w:val="multilevel"/>
    <w:tmpl w:val="18561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4484B68"/>
    <w:multiLevelType w:val="hybridMultilevel"/>
    <w:tmpl w:val="BCBE6878"/>
    <w:lvl w:ilvl="0" w:tplc="1FAC5AA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306A3F"/>
    <w:multiLevelType w:val="hybridMultilevel"/>
    <w:tmpl w:val="71A66F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6F32219"/>
    <w:multiLevelType w:val="hybridMultilevel"/>
    <w:tmpl w:val="B040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14733E"/>
    <w:multiLevelType w:val="hybridMultilevel"/>
    <w:tmpl w:val="DD0E1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2D5A8E"/>
    <w:multiLevelType w:val="hybridMultilevel"/>
    <w:tmpl w:val="FCA040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7"/>
  </w:num>
  <w:num w:numId="3">
    <w:abstractNumId w:val="14"/>
  </w:num>
  <w:num w:numId="4">
    <w:abstractNumId w:val="4"/>
  </w:num>
  <w:num w:numId="5">
    <w:abstractNumId w:val="21"/>
  </w:num>
  <w:num w:numId="6">
    <w:abstractNumId w:val="19"/>
  </w:num>
  <w:num w:numId="7">
    <w:abstractNumId w:val="18"/>
  </w:num>
  <w:num w:numId="8">
    <w:abstractNumId w:val="15"/>
  </w:num>
  <w:num w:numId="9">
    <w:abstractNumId w:val="5"/>
  </w:num>
  <w:num w:numId="10">
    <w:abstractNumId w:val="16"/>
  </w:num>
  <w:num w:numId="11">
    <w:abstractNumId w:val="1"/>
  </w:num>
  <w:num w:numId="12">
    <w:abstractNumId w:val="9"/>
  </w:num>
  <w:num w:numId="13">
    <w:abstractNumId w:val="23"/>
  </w:num>
  <w:num w:numId="14">
    <w:abstractNumId w:val="6"/>
  </w:num>
  <w:num w:numId="15">
    <w:abstractNumId w:val="3"/>
  </w:num>
  <w:num w:numId="16">
    <w:abstractNumId w:val="11"/>
  </w:num>
  <w:num w:numId="17">
    <w:abstractNumId w:val="0"/>
  </w:num>
  <w:num w:numId="18">
    <w:abstractNumId w:val="10"/>
  </w:num>
  <w:num w:numId="19">
    <w:abstractNumId w:val="20"/>
  </w:num>
  <w:num w:numId="20">
    <w:abstractNumId w:val="7"/>
  </w:num>
  <w:num w:numId="21">
    <w:abstractNumId w:val="8"/>
  </w:num>
  <w:num w:numId="22">
    <w:abstractNumId w:val="2"/>
  </w:num>
  <w:num w:numId="23">
    <w:abstractNumId w:val="2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9DC"/>
    <w:rsid w:val="00011437"/>
    <w:rsid w:val="00014EA0"/>
    <w:rsid w:val="0002627F"/>
    <w:rsid w:val="00032C64"/>
    <w:rsid w:val="00033AB6"/>
    <w:rsid w:val="000414DF"/>
    <w:rsid w:val="00061D07"/>
    <w:rsid w:val="00071B39"/>
    <w:rsid w:val="000776B7"/>
    <w:rsid w:val="00086B18"/>
    <w:rsid w:val="00090E8C"/>
    <w:rsid w:val="00091303"/>
    <w:rsid w:val="00094A54"/>
    <w:rsid w:val="000A2C67"/>
    <w:rsid w:val="000A6303"/>
    <w:rsid w:val="000B0153"/>
    <w:rsid w:val="000B39DC"/>
    <w:rsid w:val="000C30E1"/>
    <w:rsid w:val="000E0AE4"/>
    <w:rsid w:val="000F41B1"/>
    <w:rsid w:val="000F698C"/>
    <w:rsid w:val="000F7995"/>
    <w:rsid w:val="00101418"/>
    <w:rsid w:val="0012762C"/>
    <w:rsid w:val="00132316"/>
    <w:rsid w:val="0013421D"/>
    <w:rsid w:val="001442FD"/>
    <w:rsid w:val="00146E10"/>
    <w:rsid w:val="001600B0"/>
    <w:rsid w:val="0016379A"/>
    <w:rsid w:val="00186CCF"/>
    <w:rsid w:val="001A05F2"/>
    <w:rsid w:val="001B32CD"/>
    <w:rsid w:val="001C2DD7"/>
    <w:rsid w:val="001C43DB"/>
    <w:rsid w:val="001C6B14"/>
    <w:rsid w:val="001E1766"/>
    <w:rsid w:val="001E300C"/>
    <w:rsid w:val="001E4340"/>
    <w:rsid w:val="001E71AD"/>
    <w:rsid w:val="00200A5A"/>
    <w:rsid w:val="002050FF"/>
    <w:rsid w:val="00222009"/>
    <w:rsid w:val="0022336B"/>
    <w:rsid w:val="00231399"/>
    <w:rsid w:val="00234EDA"/>
    <w:rsid w:val="00250C82"/>
    <w:rsid w:val="00254A92"/>
    <w:rsid w:val="00256577"/>
    <w:rsid w:val="002567D4"/>
    <w:rsid w:val="00262CBA"/>
    <w:rsid w:val="00270295"/>
    <w:rsid w:val="00270D98"/>
    <w:rsid w:val="00281F3D"/>
    <w:rsid w:val="002843E5"/>
    <w:rsid w:val="00284896"/>
    <w:rsid w:val="00285A1B"/>
    <w:rsid w:val="00286F49"/>
    <w:rsid w:val="00292DD9"/>
    <w:rsid w:val="00295578"/>
    <w:rsid w:val="002969F0"/>
    <w:rsid w:val="002A2415"/>
    <w:rsid w:val="002A2EEE"/>
    <w:rsid w:val="002A7283"/>
    <w:rsid w:val="002B04B7"/>
    <w:rsid w:val="002B066C"/>
    <w:rsid w:val="002B1A23"/>
    <w:rsid w:val="002B70E6"/>
    <w:rsid w:val="002D0A93"/>
    <w:rsid w:val="002D4399"/>
    <w:rsid w:val="002D630E"/>
    <w:rsid w:val="002E0411"/>
    <w:rsid w:val="002E5641"/>
    <w:rsid w:val="002F4B67"/>
    <w:rsid w:val="003024DD"/>
    <w:rsid w:val="00303B15"/>
    <w:rsid w:val="00305067"/>
    <w:rsid w:val="00311087"/>
    <w:rsid w:val="00322D70"/>
    <w:rsid w:val="003245CE"/>
    <w:rsid w:val="003316D4"/>
    <w:rsid w:val="00353B3A"/>
    <w:rsid w:val="00384C18"/>
    <w:rsid w:val="0039013B"/>
    <w:rsid w:val="003A6FA2"/>
    <w:rsid w:val="003B66A6"/>
    <w:rsid w:val="003C1B3D"/>
    <w:rsid w:val="003D67CB"/>
    <w:rsid w:val="003E1B74"/>
    <w:rsid w:val="003E766D"/>
    <w:rsid w:val="003F2954"/>
    <w:rsid w:val="0040712E"/>
    <w:rsid w:val="00411BD8"/>
    <w:rsid w:val="00422731"/>
    <w:rsid w:val="0042704C"/>
    <w:rsid w:val="00437D0B"/>
    <w:rsid w:val="00453F37"/>
    <w:rsid w:val="004615E3"/>
    <w:rsid w:val="00464F86"/>
    <w:rsid w:val="00467979"/>
    <w:rsid w:val="00467B7B"/>
    <w:rsid w:val="00472382"/>
    <w:rsid w:val="00472939"/>
    <w:rsid w:val="004741EE"/>
    <w:rsid w:val="00474A54"/>
    <w:rsid w:val="0048474A"/>
    <w:rsid w:val="00496D01"/>
    <w:rsid w:val="004A413F"/>
    <w:rsid w:val="004A75B5"/>
    <w:rsid w:val="004B204F"/>
    <w:rsid w:val="004B2F4B"/>
    <w:rsid w:val="004B7DB2"/>
    <w:rsid w:val="004D61A6"/>
    <w:rsid w:val="004E02A1"/>
    <w:rsid w:val="004E1C6C"/>
    <w:rsid w:val="004E1FDA"/>
    <w:rsid w:val="004E2763"/>
    <w:rsid w:val="004E7CFE"/>
    <w:rsid w:val="004F0711"/>
    <w:rsid w:val="0050163C"/>
    <w:rsid w:val="00521971"/>
    <w:rsid w:val="005229B3"/>
    <w:rsid w:val="00530408"/>
    <w:rsid w:val="00534A95"/>
    <w:rsid w:val="0055356E"/>
    <w:rsid w:val="00555961"/>
    <w:rsid w:val="00560AED"/>
    <w:rsid w:val="00562479"/>
    <w:rsid w:val="00562D5B"/>
    <w:rsid w:val="00570A6E"/>
    <w:rsid w:val="00574FAB"/>
    <w:rsid w:val="0057510B"/>
    <w:rsid w:val="005835EF"/>
    <w:rsid w:val="005852DF"/>
    <w:rsid w:val="005912FC"/>
    <w:rsid w:val="00592B84"/>
    <w:rsid w:val="00595A16"/>
    <w:rsid w:val="005970A7"/>
    <w:rsid w:val="005A0748"/>
    <w:rsid w:val="005A0FE7"/>
    <w:rsid w:val="005B06ED"/>
    <w:rsid w:val="005B71D0"/>
    <w:rsid w:val="005C13F2"/>
    <w:rsid w:val="005C2926"/>
    <w:rsid w:val="005C2A3F"/>
    <w:rsid w:val="005C3043"/>
    <w:rsid w:val="005D26B3"/>
    <w:rsid w:val="005D50C0"/>
    <w:rsid w:val="005F01D5"/>
    <w:rsid w:val="006031C7"/>
    <w:rsid w:val="00604FA3"/>
    <w:rsid w:val="0061608C"/>
    <w:rsid w:val="006548A3"/>
    <w:rsid w:val="00676FF7"/>
    <w:rsid w:val="00686A42"/>
    <w:rsid w:val="00693017"/>
    <w:rsid w:val="006A5715"/>
    <w:rsid w:val="006C07EB"/>
    <w:rsid w:val="006C60B2"/>
    <w:rsid w:val="006D278F"/>
    <w:rsid w:val="006D49ED"/>
    <w:rsid w:val="006F21A0"/>
    <w:rsid w:val="006F63A6"/>
    <w:rsid w:val="00703BDF"/>
    <w:rsid w:val="00704DF4"/>
    <w:rsid w:val="007115E0"/>
    <w:rsid w:val="0072525D"/>
    <w:rsid w:val="00734361"/>
    <w:rsid w:val="0073741B"/>
    <w:rsid w:val="007455B1"/>
    <w:rsid w:val="00762D7D"/>
    <w:rsid w:val="007B0126"/>
    <w:rsid w:val="007B137E"/>
    <w:rsid w:val="007B576F"/>
    <w:rsid w:val="007B7705"/>
    <w:rsid w:val="007C69B9"/>
    <w:rsid w:val="007E2B0F"/>
    <w:rsid w:val="007E42BE"/>
    <w:rsid w:val="007E54AD"/>
    <w:rsid w:val="008127FD"/>
    <w:rsid w:val="00815DED"/>
    <w:rsid w:val="00817C5D"/>
    <w:rsid w:val="00823040"/>
    <w:rsid w:val="00825173"/>
    <w:rsid w:val="00825617"/>
    <w:rsid w:val="00826549"/>
    <w:rsid w:val="008305CF"/>
    <w:rsid w:val="00840B82"/>
    <w:rsid w:val="0086299E"/>
    <w:rsid w:val="0088164A"/>
    <w:rsid w:val="00885CDD"/>
    <w:rsid w:val="0089590F"/>
    <w:rsid w:val="008A1072"/>
    <w:rsid w:val="008A1591"/>
    <w:rsid w:val="008B2130"/>
    <w:rsid w:val="008B30F9"/>
    <w:rsid w:val="008C34B6"/>
    <w:rsid w:val="008C6BA5"/>
    <w:rsid w:val="008D4205"/>
    <w:rsid w:val="008D48C1"/>
    <w:rsid w:val="008E000C"/>
    <w:rsid w:val="008E4F3D"/>
    <w:rsid w:val="008F5BAA"/>
    <w:rsid w:val="008F62BF"/>
    <w:rsid w:val="008F6D88"/>
    <w:rsid w:val="0090693E"/>
    <w:rsid w:val="00907716"/>
    <w:rsid w:val="00931F11"/>
    <w:rsid w:val="00936852"/>
    <w:rsid w:val="00950FA1"/>
    <w:rsid w:val="00983166"/>
    <w:rsid w:val="00986516"/>
    <w:rsid w:val="009A72FD"/>
    <w:rsid w:val="009B0A22"/>
    <w:rsid w:val="009B3324"/>
    <w:rsid w:val="009D0089"/>
    <w:rsid w:val="009D0689"/>
    <w:rsid w:val="009F6D41"/>
    <w:rsid w:val="00A030B7"/>
    <w:rsid w:val="00A13840"/>
    <w:rsid w:val="00A22F77"/>
    <w:rsid w:val="00A303E6"/>
    <w:rsid w:val="00A3193A"/>
    <w:rsid w:val="00A43767"/>
    <w:rsid w:val="00A51F7A"/>
    <w:rsid w:val="00A6008A"/>
    <w:rsid w:val="00A630B2"/>
    <w:rsid w:val="00A727DA"/>
    <w:rsid w:val="00A74941"/>
    <w:rsid w:val="00A84F01"/>
    <w:rsid w:val="00A86A95"/>
    <w:rsid w:val="00AB0387"/>
    <w:rsid w:val="00AB127E"/>
    <w:rsid w:val="00AB517B"/>
    <w:rsid w:val="00AB55A8"/>
    <w:rsid w:val="00AD0182"/>
    <w:rsid w:val="00AE0740"/>
    <w:rsid w:val="00AF5193"/>
    <w:rsid w:val="00AF646B"/>
    <w:rsid w:val="00B17734"/>
    <w:rsid w:val="00B21E1B"/>
    <w:rsid w:val="00B250C4"/>
    <w:rsid w:val="00B34995"/>
    <w:rsid w:val="00B54FF6"/>
    <w:rsid w:val="00B560CC"/>
    <w:rsid w:val="00B66D81"/>
    <w:rsid w:val="00B719FD"/>
    <w:rsid w:val="00B7663D"/>
    <w:rsid w:val="00B827C4"/>
    <w:rsid w:val="00B855D5"/>
    <w:rsid w:val="00BB2A01"/>
    <w:rsid w:val="00BC1C62"/>
    <w:rsid w:val="00BC2EFA"/>
    <w:rsid w:val="00BD2483"/>
    <w:rsid w:val="00BD273C"/>
    <w:rsid w:val="00BD3742"/>
    <w:rsid w:val="00C033F1"/>
    <w:rsid w:val="00C1084D"/>
    <w:rsid w:val="00C1390F"/>
    <w:rsid w:val="00C24388"/>
    <w:rsid w:val="00C446E4"/>
    <w:rsid w:val="00C468B9"/>
    <w:rsid w:val="00C56608"/>
    <w:rsid w:val="00C60787"/>
    <w:rsid w:val="00C7598A"/>
    <w:rsid w:val="00C80F23"/>
    <w:rsid w:val="00C84695"/>
    <w:rsid w:val="00CC3CE8"/>
    <w:rsid w:val="00CE074B"/>
    <w:rsid w:val="00D03920"/>
    <w:rsid w:val="00D11211"/>
    <w:rsid w:val="00D120F7"/>
    <w:rsid w:val="00D2595C"/>
    <w:rsid w:val="00D3007F"/>
    <w:rsid w:val="00D531C8"/>
    <w:rsid w:val="00D613E6"/>
    <w:rsid w:val="00D66372"/>
    <w:rsid w:val="00D80340"/>
    <w:rsid w:val="00D93E00"/>
    <w:rsid w:val="00D95675"/>
    <w:rsid w:val="00D95D6E"/>
    <w:rsid w:val="00D97C73"/>
    <w:rsid w:val="00DA65CC"/>
    <w:rsid w:val="00DB3F24"/>
    <w:rsid w:val="00DD585A"/>
    <w:rsid w:val="00DE794A"/>
    <w:rsid w:val="00DF12CB"/>
    <w:rsid w:val="00DF49ED"/>
    <w:rsid w:val="00E0238E"/>
    <w:rsid w:val="00E0514A"/>
    <w:rsid w:val="00E37101"/>
    <w:rsid w:val="00E4334E"/>
    <w:rsid w:val="00E53243"/>
    <w:rsid w:val="00E67822"/>
    <w:rsid w:val="00E772B7"/>
    <w:rsid w:val="00E91E94"/>
    <w:rsid w:val="00E945D9"/>
    <w:rsid w:val="00E9614B"/>
    <w:rsid w:val="00EA0254"/>
    <w:rsid w:val="00EA7916"/>
    <w:rsid w:val="00EB033E"/>
    <w:rsid w:val="00EB57CA"/>
    <w:rsid w:val="00EC5250"/>
    <w:rsid w:val="00ED3D75"/>
    <w:rsid w:val="00EE5301"/>
    <w:rsid w:val="00EE6274"/>
    <w:rsid w:val="00EE669B"/>
    <w:rsid w:val="00F02522"/>
    <w:rsid w:val="00F12BEB"/>
    <w:rsid w:val="00F27DF4"/>
    <w:rsid w:val="00F30014"/>
    <w:rsid w:val="00F33BFC"/>
    <w:rsid w:val="00F340B0"/>
    <w:rsid w:val="00F41399"/>
    <w:rsid w:val="00F41C64"/>
    <w:rsid w:val="00F42EA2"/>
    <w:rsid w:val="00F5198F"/>
    <w:rsid w:val="00F652A0"/>
    <w:rsid w:val="00F74838"/>
    <w:rsid w:val="00F85EB6"/>
    <w:rsid w:val="00FA37D4"/>
    <w:rsid w:val="00FA448A"/>
    <w:rsid w:val="00FA59A1"/>
    <w:rsid w:val="00FA59DB"/>
    <w:rsid w:val="00FB257F"/>
    <w:rsid w:val="00FB3F85"/>
    <w:rsid w:val="00FF6D18"/>
    <w:rsid w:val="0C0B6045"/>
    <w:rsid w:val="2CF178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3B2D2"/>
  <w15:docId w15:val="{E20581C0-00A0-4CD5-ABC6-1A4045DFD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3E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2A728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1E1766"/>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295578"/>
    <w:pPr>
      <w:keepNext/>
      <w:keepLines/>
      <w:spacing w:before="120" w:after="120"/>
      <w:outlineLvl w:val="2"/>
    </w:pPr>
    <w:rPr>
      <w:rFonts w:ascii="Arial" w:eastAsiaTheme="majorEastAsia"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9FD"/>
    <w:rPr>
      <w:rFonts w:ascii="Tahoma" w:hAnsi="Tahoma" w:cs="Tahoma"/>
      <w:sz w:val="16"/>
      <w:szCs w:val="16"/>
    </w:rPr>
  </w:style>
  <w:style w:type="character" w:customStyle="1" w:styleId="BalloonTextChar">
    <w:name w:val="Balloon Text Char"/>
    <w:basedOn w:val="DefaultParagraphFont"/>
    <w:link w:val="BalloonText"/>
    <w:uiPriority w:val="99"/>
    <w:semiHidden/>
    <w:rsid w:val="00B719FD"/>
    <w:rPr>
      <w:rFonts w:ascii="Tahoma" w:hAnsi="Tahoma" w:cs="Tahoma"/>
      <w:sz w:val="16"/>
      <w:szCs w:val="16"/>
    </w:rPr>
  </w:style>
  <w:style w:type="paragraph" w:styleId="Header">
    <w:name w:val="header"/>
    <w:basedOn w:val="Normal"/>
    <w:link w:val="HeaderChar"/>
    <w:uiPriority w:val="99"/>
    <w:unhideWhenUsed/>
    <w:rsid w:val="005C2926"/>
    <w:pPr>
      <w:tabs>
        <w:tab w:val="center" w:pos="4513"/>
        <w:tab w:val="right" w:pos="9026"/>
      </w:tabs>
    </w:pPr>
  </w:style>
  <w:style w:type="character" w:customStyle="1" w:styleId="HeaderChar">
    <w:name w:val="Header Char"/>
    <w:basedOn w:val="DefaultParagraphFont"/>
    <w:link w:val="Header"/>
    <w:uiPriority w:val="99"/>
    <w:rsid w:val="005C2926"/>
  </w:style>
  <w:style w:type="paragraph" w:styleId="Footer">
    <w:name w:val="footer"/>
    <w:basedOn w:val="Normal"/>
    <w:link w:val="FooterChar"/>
    <w:uiPriority w:val="99"/>
    <w:unhideWhenUsed/>
    <w:rsid w:val="005C2926"/>
    <w:pPr>
      <w:tabs>
        <w:tab w:val="center" w:pos="4513"/>
        <w:tab w:val="right" w:pos="9026"/>
      </w:tabs>
    </w:pPr>
  </w:style>
  <w:style w:type="character" w:customStyle="1" w:styleId="FooterChar">
    <w:name w:val="Footer Char"/>
    <w:basedOn w:val="DefaultParagraphFont"/>
    <w:link w:val="Footer"/>
    <w:uiPriority w:val="99"/>
    <w:rsid w:val="005C2926"/>
  </w:style>
  <w:style w:type="paragraph" w:customStyle="1" w:styleId="LEUFPTitle">
    <w:name w:val="LEU_FP_Title"/>
    <w:basedOn w:val="Normal"/>
    <w:rsid w:val="002843E5"/>
    <w:pPr>
      <w:spacing w:line="720" w:lineRule="exact"/>
    </w:pPr>
    <w:rPr>
      <w:rFonts w:ascii="Arial" w:hAnsi="Arial"/>
      <w:sz w:val="64"/>
      <w:lang w:eastAsia="en-US"/>
    </w:rPr>
  </w:style>
  <w:style w:type="paragraph" w:customStyle="1" w:styleId="LEUFPSubtitle">
    <w:name w:val="LEU_FP_Subtitle"/>
    <w:basedOn w:val="Normal"/>
    <w:rsid w:val="002843E5"/>
    <w:pPr>
      <w:spacing w:line="280" w:lineRule="exact"/>
    </w:pPr>
    <w:rPr>
      <w:rFonts w:ascii="Arial" w:hAnsi="Arial"/>
      <w:lang w:eastAsia="en-US"/>
    </w:rPr>
  </w:style>
  <w:style w:type="character" w:styleId="Hyperlink">
    <w:name w:val="Hyperlink"/>
    <w:unhideWhenUsed/>
    <w:rsid w:val="002843E5"/>
    <w:rPr>
      <w:color w:val="0000FF"/>
      <w:u w:val="single"/>
    </w:rPr>
  </w:style>
  <w:style w:type="paragraph" w:styleId="ListParagraph">
    <w:name w:val="List Paragraph"/>
    <w:basedOn w:val="Normal"/>
    <w:uiPriority w:val="34"/>
    <w:qFormat/>
    <w:rsid w:val="002843E5"/>
    <w:pPr>
      <w:ind w:left="720"/>
    </w:pPr>
  </w:style>
  <w:style w:type="character" w:styleId="CommentReference">
    <w:name w:val="annotation reference"/>
    <w:basedOn w:val="DefaultParagraphFont"/>
    <w:uiPriority w:val="99"/>
    <w:semiHidden/>
    <w:unhideWhenUsed/>
    <w:rsid w:val="00F30014"/>
    <w:rPr>
      <w:sz w:val="16"/>
      <w:szCs w:val="16"/>
    </w:rPr>
  </w:style>
  <w:style w:type="paragraph" w:styleId="CommentText">
    <w:name w:val="annotation text"/>
    <w:basedOn w:val="Normal"/>
    <w:link w:val="CommentTextChar"/>
    <w:uiPriority w:val="99"/>
    <w:semiHidden/>
    <w:unhideWhenUsed/>
    <w:rsid w:val="00F30014"/>
    <w:rPr>
      <w:sz w:val="20"/>
      <w:szCs w:val="20"/>
    </w:rPr>
  </w:style>
  <w:style w:type="character" w:customStyle="1" w:styleId="CommentTextChar">
    <w:name w:val="Comment Text Char"/>
    <w:basedOn w:val="DefaultParagraphFont"/>
    <w:link w:val="CommentText"/>
    <w:uiPriority w:val="99"/>
    <w:semiHidden/>
    <w:rsid w:val="00F3001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30014"/>
    <w:rPr>
      <w:b/>
      <w:bCs/>
    </w:rPr>
  </w:style>
  <w:style w:type="character" w:customStyle="1" w:styleId="CommentSubjectChar">
    <w:name w:val="Comment Subject Char"/>
    <w:basedOn w:val="CommentTextChar"/>
    <w:link w:val="CommentSubject"/>
    <w:uiPriority w:val="99"/>
    <w:semiHidden/>
    <w:rsid w:val="00F30014"/>
    <w:rPr>
      <w:rFonts w:ascii="Times New Roman" w:eastAsia="Times New Roman" w:hAnsi="Times New Roman" w:cs="Times New Roman"/>
      <w:b/>
      <w:bCs/>
      <w:sz w:val="20"/>
      <w:szCs w:val="20"/>
      <w:lang w:eastAsia="en-GB"/>
    </w:rPr>
  </w:style>
  <w:style w:type="paragraph" w:styleId="NormalWeb">
    <w:name w:val="Normal (Web)"/>
    <w:basedOn w:val="Normal"/>
    <w:uiPriority w:val="99"/>
    <w:unhideWhenUsed/>
    <w:rsid w:val="0039013B"/>
    <w:pPr>
      <w:spacing w:before="100" w:beforeAutospacing="1" w:after="100" w:afterAutospacing="1"/>
    </w:pPr>
  </w:style>
  <w:style w:type="character" w:customStyle="1" w:styleId="apple-converted-space">
    <w:name w:val="apple-converted-space"/>
    <w:basedOn w:val="DefaultParagraphFont"/>
    <w:rsid w:val="0039013B"/>
  </w:style>
  <w:style w:type="character" w:customStyle="1" w:styleId="Heading2Char">
    <w:name w:val="Heading 2 Char"/>
    <w:basedOn w:val="DefaultParagraphFont"/>
    <w:link w:val="Heading2"/>
    <w:uiPriority w:val="9"/>
    <w:rsid w:val="001E1766"/>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39013B"/>
    <w:rPr>
      <w:b/>
      <w:bCs/>
    </w:rPr>
  </w:style>
  <w:style w:type="character" w:styleId="Emphasis">
    <w:name w:val="Emphasis"/>
    <w:basedOn w:val="DefaultParagraphFont"/>
    <w:uiPriority w:val="20"/>
    <w:qFormat/>
    <w:rsid w:val="0039013B"/>
    <w:rPr>
      <w:i/>
      <w:iCs/>
    </w:rPr>
  </w:style>
  <w:style w:type="character" w:styleId="FollowedHyperlink">
    <w:name w:val="FollowedHyperlink"/>
    <w:basedOn w:val="DefaultParagraphFont"/>
    <w:uiPriority w:val="99"/>
    <w:semiHidden/>
    <w:unhideWhenUsed/>
    <w:rsid w:val="00AF5193"/>
    <w:rPr>
      <w:color w:val="800080" w:themeColor="followedHyperlink"/>
      <w:u w:val="single"/>
    </w:rPr>
  </w:style>
  <w:style w:type="table" w:styleId="TableGrid">
    <w:name w:val="Table Grid"/>
    <w:basedOn w:val="TableNormal"/>
    <w:uiPriority w:val="59"/>
    <w:rsid w:val="00A43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474A54"/>
    <w:rPr>
      <w:sz w:val="20"/>
      <w:szCs w:val="20"/>
    </w:rPr>
  </w:style>
  <w:style w:type="character" w:customStyle="1" w:styleId="FootnoteTextChar">
    <w:name w:val="Footnote Text Char"/>
    <w:basedOn w:val="DefaultParagraphFont"/>
    <w:link w:val="FootnoteText"/>
    <w:semiHidden/>
    <w:rsid w:val="00474A54"/>
    <w:rPr>
      <w:rFonts w:ascii="Times New Roman" w:eastAsia="Times New Roman" w:hAnsi="Times New Roman" w:cs="Times New Roman"/>
      <w:sz w:val="20"/>
      <w:szCs w:val="20"/>
      <w:lang w:eastAsia="en-GB"/>
    </w:rPr>
  </w:style>
  <w:style w:type="character" w:styleId="FootnoteReference">
    <w:name w:val="footnote reference"/>
    <w:semiHidden/>
    <w:rsid w:val="00474A54"/>
    <w:rPr>
      <w:vertAlign w:val="superscript"/>
    </w:rPr>
  </w:style>
  <w:style w:type="paragraph" w:customStyle="1" w:styleId="paragraph">
    <w:name w:val="paragraph"/>
    <w:basedOn w:val="Normal"/>
    <w:rsid w:val="009B0A22"/>
    <w:pPr>
      <w:spacing w:before="100" w:beforeAutospacing="1" w:after="100" w:afterAutospacing="1"/>
    </w:pPr>
  </w:style>
  <w:style w:type="character" w:customStyle="1" w:styleId="normaltextrun">
    <w:name w:val="normaltextrun"/>
    <w:basedOn w:val="DefaultParagraphFont"/>
    <w:rsid w:val="009B0A22"/>
  </w:style>
  <w:style w:type="character" w:customStyle="1" w:styleId="eop">
    <w:name w:val="eop"/>
    <w:basedOn w:val="DefaultParagraphFont"/>
    <w:rsid w:val="009B0A22"/>
  </w:style>
  <w:style w:type="character" w:customStyle="1" w:styleId="contextualspellingandgrammarerror">
    <w:name w:val="contextualspellingandgrammarerror"/>
    <w:basedOn w:val="DefaultParagraphFont"/>
    <w:rsid w:val="009B0A22"/>
  </w:style>
  <w:style w:type="character" w:customStyle="1" w:styleId="spellingerror">
    <w:name w:val="spellingerror"/>
    <w:basedOn w:val="DefaultParagraphFont"/>
    <w:rsid w:val="009B0A22"/>
  </w:style>
  <w:style w:type="character" w:customStyle="1" w:styleId="advancedproofingissue">
    <w:name w:val="advancedproofingissue"/>
    <w:basedOn w:val="DefaultParagraphFont"/>
    <w:rsid w:val="009B0A22"/>
  </w:style>
  <w:style w:type="character" w:customStyle="1" w:styleId="Heading1Char">
    <w:name w:val="Heading 1 Char"/>
    <w:basedOn w:val="DefaultParagraphFont"/>
    <w:link w:val="Heading1"/>
    <w:uiPriority w:val="9"/>
    <w:rsid w:val="002A7283"/>
    <w:rPr>
      <w:rFonts w:asciiTheme="majorHAnsi" w:eastAsiaTheme="majorEastAsia" w:hAnsiTheme="majorHAnsi" w:cstheme="majorBidi"/>
      <w:color w:val="365F91" w:themeColor="accent1" w:themeShade="BF"/>
      <w:sz w:val="32"/>
      <w:szCs w:val="32"/>
      <w:lang w:eastAsia="en-GB"/>
    </w:rPr>
  </w:style>
  <w:style w:type="paragraph" w:styleId="Subtitle">
    <w:name w:val="Subtitle"/>
    <w:basedOn w:val="Normal"/>
    <w:next w:val="Normal"/>
    <w:link w:val="SubtitleChar"/>
    <w:uiPriority w:val="11"/>
    <w:qFormat/>
    <w:rsid w:val="00FA448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A448A"/>
    <w:rPr>
      <w:rFonts w:eastAsiaTheme="minorEastAsia"/>
      <w:color w:val="5A5A5A" w:themeColor="text1" w:themeTint="A5"/>
      <w:spacing w:val="15"/>
      <w:lang w:eastAsia="en-GB"/>
    </w:rPr>
  </w:style>
  <w:style w:type="character" w:customStyle="1" w:styleId="Heading3Char">
    <w:name w:val="Heading 3 Char"/>
    <w:basedOn w:val="DefaultParagraphFont"/>
    <w:link w:val="Heading3"/>
    <w:uiPriority w:val="9"/>
    <w:rsid w:val="00295578"/>
    <w:rPr>
      <w:rFonts w:ascii="Arial" w:eastAsiaTheme="majorEastAsia" w:hAnsi="Arial" w:cs="Arial"/>
      <w:b/>
      <w:bCs/>
      <w:lang w:eastAsia="en-GB"/>
    </w:rPr>
  </w:style>
  <w:style w:type="character" w:styleId="UnresolvedMention">
    <w:name w:val="Unresolved Mention"/>
    <w:basedOn w:val="DefaultParagraphFont"/>
    <w:uiPriority w:val="99"/>
    <w:semiHidden/>
    <w:unhideWhenUsed/>
    <w:rsid w:val="001E71AD"/>
    <w:rPr>
      <w:color w:val="605E5C"/>
      <w:shd w:val="clear" w:color="auto" w:fill="E1DFDD"/>
    </w:rPr>
  </w:style>
  <w:style w:type="character" w:styleId="SubtleEmphasis">
    <w:name w:val="Subtle Emphasis"/>
    <w:basedOn w:val="DefaultParagraphFont"/>
    <w:uiPriority w:val="19"/>
    <w:qFormat/>
    <w:rsid w:val="001E176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45968">
      <w:bodyDiv w:val="1"/>
      <w:marLeft w:val="0"/>
      <w:marRight w:val="0"/>
      <w:marTop w:val="0"/>
      <w:marBottom w:val="0"/>
      <w:divBdr>
        <w:top w:val="none" w:sz="0" w:space="0" w:color="auto"/>
        <w:left w:val="none" w:sz="0" w:space="0" w:color="auto"/>
        <w:bottom w:val="none" w:sz="0" w:space="0" w:color="auto"/>
        <w:right w:val="none" w:sz="0" w:space="0" w:color="auto"/>
      </w:divBdr>
    </w:div>
    <w:div w:id="130948729">
      <w:bodyDiv w:val="1"/>
      <w:marLeft w:val="0"/>
      <w:marRight w:val="0"/>
      <w:marTop w:val="0"/>
      <w:marBottom w:val="0"/>
      <w:divBdr>
        <w:top w:val="none" w:sz="0" w:space="0" w:color="auto"/>
        <w:left w:val="none" w:sz="0" w:space="0" w:color="auto"/>
        <w:bottom w:val="none" w:sz="0" w:space="0" w:color="auto"/>
        <w:right w:val="none" w:sz="0" w:space="0" w:color="auto"/>
      </w:divBdr>
    </w:div>
    <w:div w:id="158816439">
      <w:bodyDiv w:val="1"/>
      <w:marLeft w:val="0"/>
      <w:marRight w:val="0"/>
      <w:marTop w:val="0"/>
      <w:marBottom w:val="0"/>
      <w:divBdr>
        <w:top w:val="none" w:sz="0" w:space="0" w:color="auto"/>
        <w:left w:val="none" w:sz="0" w:space="0" w:color="auto"/>
        <w:bottom w:val="none" w:sz="0" w:space="0" w:color="auto"/>
        <w:right w:val="none" w:sz="0" w:space="0" w:color="auto"/>
      </w:divBdr>
    </w:div>
    <w:div w:id="161969952">
      <w:bodyDiv w:val="1"/>
      <w:marLeft w:val="0"/>
      <w:marRight w:val="0"/>
      <w:marTop w:val="0"/>
      <w:marBottom w:val="0"/>
      <w:divBdr>
        <w:top w:val="none" w:sz="0" w:space="0" w:color="auto"/>
        <w:left w:val="none" w:sz="0" w:space="0" w:color="auto"/>
        <w:bottom w:val="none" w:sz="0" w:space="0" w:color="auto"/>
        <w:right w:val="none" w:sz="0" w:space="0" w:color="auto"/>
      </w:divBdr>
    </w:div>
    <w:div w:id="164247591">
      <w:bodyDiv w:val="1"/>
      <w:marLeft w:val="0"/>
      <w:marRight w:val="0"/>
      <w:marTop w:val="0"/>
      <w:marBottom w:val="0"/>
      <w:divBdr>
        <w:top w:val="none" w:sz="0" w:space="0" w:color="auto"/>
        <w:left w:val="none" w:sz="0" w:space="0" w:color="auto"/>
        <w:bottom w:val="none" w:sz="0" w:space="0" w:color="auto"/>
        <w:right w:val="none" w:sz="0" w:space="0" w:color="auto"/>
      </w:divBdr>
    </w:div>
    <w:div w:id="194075589">
      <w:bodyDiv w:val="1"/>
      <w:marLeft w:val="0"/>
      <w:marRight w:val="0"/>
      <w:marTop w:val="0"/>
      <w:marBottom w:val="0"/>
      <w:divBdr>
        <w:top w:val="none" w:sz="0" w:space="0" w:color="auto"/>
        <w:left w:val="none" w:sz="0" w:space="0" w:color="auto"/>
        <w:bottom w:val="none" w:sz="0" w:space="0" w:color="auto"/>
        <w:right w:val="none" w:sz="0" w:space="0" w:color="auto"/>
      </w:divBdr>
      <w:divsChild>
        <w:div w:id="2023358947">
          <w:marLeft w:val="0"/>
          <w:marRight w:val="0"/>
          <w:marTop w:val="0"/>
          <w:marBottom w:val="0"/>
          <w:divBdr>
            <w:top w:val="none" w:sz="0" w:space="0" w:color="auto"/>
            <w:left w:val="none" w:sz="0" w:space="0" w:color="auto"/>
            <w:bottom w:val="none" w:sz="0" w:space="0" w:color="auto"/>
            <w:right w:val="none" w:sz="0" w:space="0" w:color="auto"/>
          </w:divBdr>
        </w:div>
        <w:div w:id="1826892676">
          <w:marLeft w:val="0"/>
          <w:marRight w:val="0"/>
          <w:marTop w:val="0"/>
          <w:marBottom w:val="0"/>
          <w:divBdr>
            <w:top w:val="none" w:sz="0" w:space="0" w:color="auto"/>
            <w:left w:val="none" w:sz="0" w:space="0" w:color="auto"/>
            <w:bottom w:val="none" w:sz="0" w:space="0" w:color="auto"/>
            <w:right w:val="none" w:sz="0" w:space="0" w:color="auto"/>
          </w:divBdr>
        </w:div>
        <w:div w:id="2001422845">
          <w:marLeft w:val="0"/>
          <w:marRight w:val="0"/>
          <w:marTop w:val="0"/>
          <w:marBottom w:val="0"/>
          <w:divBdr>
            <w:top w:val="none" w:sz="0" w:space="0" w:color="auto"/>
            <w:left w:val="none" w:sz="0" w:space="0" w:color="auto"/>
            <w:bottom w:val="none" w:sz="0" w:space="0" w:color="auto"/>
            <w:right w:val="none" w:sz="0" w:space="0" w:color="auto"/>
          </w:divBdr>
        </w:div>
        <w:div w:id="219485193">
          <w:marLeft w:val="0"/>
          <w:marRight w:val="0"/>
          <w:marTop w:val="0"/>
          <w:marBottom w:val="0"/>
          <w:divBdr>
            <w:top w:val="none" w:sz="0" w:space="0" w:color="auto"/>
            <w:left w:val="none" w:sz="0" w:space="0" w:color="auto"/>
            <w:bottom w:val="none" w:sz="0" w:space="0" w:color="auto"/>
            <w:right w:val="none" w:sz="0" w:space="0" w:color="auto"/>
          </w:divBdr>
        </w:div>
        <w:div w:id="530999019">
          <w:marLeft w:val="0"/>
          <w:marRight w:val="0"/>
          <w:marTop w:val="0"/>
          <w:marBottom w:val="0"/>
          <w:divBdr>
            <w:top w:val="none" w:sz="0" w:space="0" w:color="auto"/>
            <w:left w:val="none" w:sz="0" w:space="0" w:color="auto"/>
            <w:bottom w:val="none" w:sz="0" w:space="0" w:color="auto"/>
            <w:right w:val="none" w:sz="0" w:space="0" w:color="auto"/>
          </w:divBdr>
        </w:div>
        <w:div w:id="1568956688">
          <w:marLeft w:val="0"/>
          <w:marRight w:val="0"/>
          <w:marTop w:val="0"/>
          <w:marBottom w:val="0"/>
          <w:divBdr>
            <w:top w:val="none" w:sz="0" w:space="0" w:color="auto"/>
            <w:left w:val="none" w:sz="0" w:space="0" w:color="auto"/>
            <w:bottom w:val="none" w:sz="0" w:space="0" w:color="auto"/>
            <w:right w:val="none" w:sz="0" w:space="0" w:color="auto"/>
          </w:divBdr>
        </w:div>
        <w:div w:id="951785137">
          <w:marLeft w:val="0"/>
          <w:marRight w:val="0"/>
          <w:marTop w:val="0"/>
          <w:marBottom w:val="0"/>
          <w:divBdr>
            <w:top w:val="none" w:sz="0" w:space="0" w:color="auto"/>
            <w:left w:val="none" w:sz="0" w:space="0" w:color="auto"/>
            <w:bottom w:val="none" w:sz="0" w:space="0" w:color="auto"/>
            <w:right w:val="none" w:sz="0" w:space="0" w:color="auto"/>
          </w:divBdr>
        </w:div>
      </w:divsChild>
    </w:div>
    <w:div w:id="209804090">
      <w:bodyDiv w:val="1"/>
      <w:marLeft w:val="0"/>
      <w:marRight w:val="0"/>
      <w:marTop w:val="0"/>
      <w:marBottom w:val="0"/>
      <w:divBdr>
        <w:top w:val="none" w:sz="0" w:space="0" w:color="auto"/>
        <w:left w:val="none" w:sz="0" w:space="0" w:color="auto"/>
        <w:bottom w:val="none" w:sz="0" w:space="0" w:color="auto"/>
        <w:right w:val="none" w:sz="0" w:space="0" w:color="auto"/>
      </w:divBdr>
    </w:div>
    <w:div w:id="240334972">
      <w:bodyDiv w:val="1"/>
      <w:marLeft w:val="0"/>
      <w:marRight w:val="0"/>
      <w:marTop w:val="0"/>
      <w:marBottom w:val="0"/>
      <w:divBdr>
        <w:top w:val="none" w:sz="0" w:space="0" w:color="auto"/>
        <w:left w:val="none" w:sz="0" w:space="0" w:color="auto"/>
        <w:bottom w:val="none" w:sz="0" w:space="0" w:color="auto"/>
        <w:right w:val="none" w:sz="0" w:space="0" w:color="auto"/>
      </w:divBdr>
    </w:div>
    <w:div w:id="392122396">
      <w:bodyDiv w:val="1"/>
      <w:marLeft w:val="0"/>
      <w:marRight w:val="0"/>
      <w:marTop w:val="0"/>
      <w:marBottom w:val="0"/>
      <w:divBdr>
        <w:top w:val="none" w:sz="0" w:space="0" w:color="auto"/>
        <w:left w:val="none" w:sz="0" w:space="0" w:color="auto"/>
        <w:bottom w:val="none" w:sz="0" w:space="0" w:color="auto"/>
        <w:right w:val="none" w:sz="0" w:space="0" w:color="auto"/>
      </w:divBdr>
    </w:div>
    <w:div w:id="455755428">
      <w:bodyDiv w:val="1"/>
      <w:marLeft w:val="0"/>
      <w:marRight w:val="0"/>
      <w:marTop w:val="0"/>
      <w:marBottom w:val="0"/>
      <w:divBdr>
        <w:top w:val="none" w:sz="0" w:space="0" w:color="auto"/>
        <w:left w:val="none" w:sz="0" w:space="0" w:color="auto"/>
        <w:bottom w:val="none" w:sz="0" w:space="0" w:color="auto"/>
        <w:right w:val="none" w:sz="0" w:space="0" w:color="auto"/>
      </w:divBdr>
    </w:div>
    <w:div w:id="666710667">
      <w:bodyDiv w:val="1"/>
      <w:marLeft w:val="0"/>
      <w:marRight w:val="0"/>
      <w:marTop w:val="0"/>
      <w:marBottom w:val="0"/>
      <w:divBdr>
        <w:top w:val="none" w:sz="0" w:space="0" w:color="auto"/>
        <w:left w:val="none" w:sz="0" w:space="0" w:color="auto"/>
        <w:bottom w:val="none" w:sz="0" w:space="0" w:color="auto"/>
        <w:right w:val="none" w:sz="0" w:space="0" w:color="auto"/>
      </w:divBdr>
    </w:div>
    <w:div w:id="735709393">
      <w:bodyDiv w:val="1"/>
      <w:marLeft w:val="0"/>
      <w:marRight w:val="0"/>
      <w:marTop w:val="0"/>
      <w:marBottom w:val="0"/>
      <w:divBdr>
        <w:top w:val="none" w:sz="0" w:space="0" w:color="auto"/>
        <w:left w:val="none" w:sz="0" w:space="0" w:color="auto"/>
        <w:bottom w:val="none" w:sz="0" w:space="0" w:color="auto"/>
        <w:right w:val="none" w:sz="0" w:space="0" w:color="auto"/>
      </w:divBdr>
    </w:div>
    <w:div w:id="741294620">
      <w:bodyDiv w:val="1"/>
      <w:marLeft w:val="0"/>
      <w:marRight w:val="0"/>
      <w:marTop w:val="0"/>
      <w:marBottom w:val="0"/>
      <w:divBdr>
        <w:top w:val="none" w:sz="0" w:space="0" w:color="auto"/>
        <w:left w:val="none" w:sz="0" w:space="0" w:color="auto"/>
        <w:bottom w:val="none" w:sz="0" w:space="0" w:color="auto"/>
        <w:right w:val="none" w:sz="0" w:space="0" w:color="auto"/>
      </w:divBdr>
    </w:div>
    <w:div w:id="876283688">
      <w:bodyDiv w:val="1"/>
      <w:marLeft w:val="0"/>
      <w:marRight w:val="0"/>
      <w:marTop w:val="0"/>
      <w:marBottom w:val="0"/>
      <w:divBdr>
        <w:top w:val="none" w:sz="0" w:space="0" w:color="auto"/>
        <w:left w:val="none" w:sz="0" w:space="0" w:color="auto"/>
        <w:bottom w:val="none" w:sz="0" w:space="0" w:color="auto"/>
        <w:right w:val="none" w:sz="0" w:space="0" w:color="auto"/>
      </w:divBdr>
    </w:div>
    <w:div w:id="915090848">
      <w:bodyDiv w:val="1"/>
      <w:marLeft w:val="0"/>
      <w:marRight w:val="0"/>
      <w:marTop w:val="0"/>
      <w:marBottom w:val="0"/>
      <w:divBdr>
        <w:top w:val="none" w:sz="0" w:space="0" w:color="auto"/>
        <w:left w:val="none" w:sz="0" w:space="0" w:color="auto"/>
        <w:bottom w:val="none" w:sz="0" w:space="0" w:color="auto"/>
        <w:right w:val="none" w:sz="0" w:space="0" w:color="auto"/>
      </w:divBdr>
      <w:divsChild>
        <w:div w:id="1085030433">
          <w:marLeft w:val="0"/>
          <w:marRight w:val="0"/>
          <w:marTop w:val="0"/>
          <w:marBottom w:val="0"/>
          <w:divBdr>
            <w:top w:val="none" w:sz="0" w:space="0" w:color="auto"/>
            <w:left w:val="none" w:sz="0" w:space="0" w:color="auto"/>
            <w:bottom w:val="none" w:sz="0" w:space="0" w:color="auto"/>
            <w:right w:val="none" w:sz="0" w:space="0" w:color="auto"/>
          </w:divBdr>
        </w:div>
        <w:div w:id="1334380024">
          <w:marLeft w:val="0"/>
          <w:marRight w:val="0"/>
          <w:marTop w:val="0"/>
          <w:marBottom w:val="0"/>
          <w:divBdr>
            <w:top w:val="none" w:sz="0" w:space="0" w:color="auto"/>
            <w:left w:val="none" w:sz="0" w:space="0" w:color="auto"/>
            <w:bottom w:val="none" w:sz="0" w:space="0" w:color="auto"/>
            <w:right w:val="none" w:sz="0" w:space="0" w:color="auto"/>
          </w:divBdr>
        </w:div>
        <w:div w:id="313993836">
          <w:marLeft w:val="0"/>
          <w:marRight w:val="0"/>
          <w:marTop w:val="0"/>
          <w:marBottom w:val="0"/>
          <w:divBdr>
            <w:top w:val="none" w:sz="0" w:space="0" w:color="auto"/>
            <w:left w:val="none" w:sz="0" w:space="0" w:color="auto"/>
            <w:bottom w:val="none" w:sz="0" w:space="0" w:color="auto"/>
            <w:right w:val="none" w:sz="0" w:space="0" w:color="auto"/>
          </w:divBdr>
        </w:div>
        <w:div w:id="233053079">
          <w:marLeft w:val="0"/>
          <w:marRight w:val="0"/>
          <w:marTop w:val="0"/>
          <w:marBottom w:val="0"/>
          <w:divBdr>
            <w:top w:val="none" w:sz="0" w:space="0" w:color="auto"/>
            <w:left w:val="none" w:sz="0" w:space="0" w:color="auto"/>
            <w:bottom w:val="none" w:sz="0" w:space="0" w:color="auto"/>
            <w:right w:val="none" w:sz="0" w:space="0" w:color="auto"/>
          </w:divBdr>
        </w:div>
        <w:div w:id="61997095">
          <w:marLeft w:val="0"/>
          <w:marRight w:val="0"/>
          <w:marTop w:val="0"/>
          <w:marBottom w:val="0"/>
          <w:divBdr>
            <w:top w:val="none" w:sz="0" w:space="0" w:color="auto"/>
            <w:left w:val="none" w:sz="0" w:space="0" w:color="auto"/>
            <w:bottom w:val="none" w:sz="0" w:space="0" w:color="auto"/>
            <w:right w:val="none" w:sz="0" w:space="0" w:color="auto"/>
          </w:divBdr>
        </w:div>
        <w:div w:id="1882084695">
          <w:marLeft w:val="0"/>
          <w:marRight w:val="0"/>
          <w:marTop w:val="0"/>
          <w:marBottom w:val="0"/>
          <w:divBdr>
            <w:top w:val="none" w:sz="0" w:space="0" w:color="auto"/>
            <w:left w:val="none" w:sz="0" w:space="0" w:color="auto"/>
            <w:bottom w:val="none" w:sz="0" w:space="0" w:color="auto"/>
            <w:right w:val="none" w:sz="0" w:space="0" w:color="auto"/>
          </w:divBdr>
        </w:div>
        <w:div w:id="173081194">
          <w:marLeft w:val="0"/>
          <w:marRight w:val="0"/>
          <w:marTop w:val="0"/>
          <w:marBottom w:val="0"/>
          <w:divBdr>
            <w:top w:val="none" w:sz="0" w:space="0" w:color="auto"/>
            <w:left w:val="none" w:sz="0" w:space="0" w:color="auto"/>
            <w:bottom w:val="none" w:sz="0" w:space="0" w:color="auto"/>
            <w:right w:val="none" w:sz="0" w:space="0" w:color="auto"/>
          </w:divBdr>
        </w:div>
      </w:divsChild>
    </w:div>
    <w:div w:id="967853185">
      <w:bodyDiv w:val="1"/>
      <w:marLeft w:val="0"/>
      <w:marRight w:val="0"/>
      <w:marTop w:val="0"/>
      <w:marBottom w:val="0"/>
      <w:divBdr>
        <w:top w:val="none" w:sz="0" w:space="0" w:color="auto"/>
        <w:left w:val="none" w:sz="0" w:space="0" w:color="auto"/>
        <w:bottom w:val="none" w:sz="0" w:space="0" w:color="auto"/>
        <w:right w:val="none" w:sz="0" w:space="0" w:color="auto"/>
      </w:divBdr>
    </w:div>
    <w:div w:id="1027219074">
      <w:bodyDiv w:val="1"/>
      <w:marLeft w:val="0"/>
      <w:marRight w:val="0"/>
      <w:marTop w:val="0"/>
      <w:marBottom w:val="0"/>
      <w:divBdr>
        <w:top w:val="none" w:sz="0" w:space="0" w:color="auto"/>
        <w:left w:val="none" w:sz="0" w:space="0" w:color="auto"/>
        <w:bottom w:val="none" w:sz="0" w:space="0" w:color="auto"/>
        <w:right w:val="none" w:sz="0" w:space="0" w:color="auto"/>
      </w:divBdr>
    </w:div>
    <w:div w:id="1197154346">
      <w:bodyDiv w:val="1"/>
      <w:marLeft w:val="0"/>
      <w:marRight w:val="0"/>
      <w:marTop w:val="0"/>
      <w:marBottom w:val="0"/>
      <w:divBdr>
        <w:top w:val="none" w:sz="0" w:space="0" w:color="auto"/>
        <w:left w:val="none" w:sz="0" w:space="0" w:color="auto"/>
        <w:bottom w:val="none" w:sz="0" w:space="0" w:color="auto"/>
        <w:right w:val="none" w:sz="0" w:space="0" w:color="auto"/>
      </w:divBdr>
      <w:divsChild>
        <w:div w:id="672731112">
          <w:marLeft w:val="0"/>
          <w:marRight w:val="0"/>
          <w:marTop w:val="0"/>
          <w:marBottom w:val="0"/>
          <w:divBdr>
            <w:top w:val="none" w:sz="0" w:space="0" w:color="auto"/>
            <w:left w:val="none" w:sz="0" w:space="0" w:color="auto"/>
            <w:bottom w:val="none" w:sz="0" w:space="0" w:color="auto"/>
            <w:right w:val="none" w:sz="0" w:space="0" w:color="auto"/>
          </w:divBdr>
        </w:div>
        <w:div w:id="937180315">
          <w:marLeft w:val="0"/>
          <w:marRight w:val="0"/>
          <w:marTop w:val="0"/>
          <w:marBottom w:val="0"/>
          <w:divBdr>
            <w:top w:val="none" w:sz="0" w:space="0" w:color="auto"/>
            <w:left w:val="none" w:sz="0" w:space="0" w:color="auto"/>
            <w:bottom w:val="none" w:sz="0" w:space="0" w:color="auto"/>
            <w:right w:val="none" w:sz="0" w:space="0" w:color="auto"/>
          </w:divBdr>
        </w:div>
        <w:div w:id="775322364">
          <w:marLeft w:val="0"/>
          <w:marRight w:val="0"/>
          <w:marTop w:val="0"/>
          <w:marBottom w:val="0"/>
          <w:divBdr>
            <w:top w:val="none" w:sz="0" w:space="0" w:color="auto"/>
            <w:left w:val="none" w:sz="0" w:space="0" w:color="auto"/>
            <w:bottom w:val="none" w:sz="0" w:space="0" w:color="auto"/>
            <w:right w:val="none" w:sz="0" w:space="0" w:color="auto"/>
          </w:divBdr>
        </w:div>
        <w:div w:id="1307051880">
          <w:marLeft w:val="0"/>
          <w:marRight w:val="0"/>
          <w:marTop w:val="0"/>
          <w:marBottom w:val="0"/>
          <w:divBdr>
            <w:top w:val="none" w:sz="0" w:space="0" w:color="auto"/>
            <w:left w:val="none" w:sz="0" w:space="0" w:color="auto"/>
            <w:bottom w:val="none" w:sz="0" w:space="0" w:color="auto"/>
            <w:right w:val="none" w:sz="0" w:space="0" w:color="auto"/>
          </w:divBdr>
        </w:div>
        <w:div w:id="747925050">
          <w:marLeft w:val="0"/>
          <w:marRight w:val="0"/>
          <w:marTop w:val="0"/>
          <w:marBottom w:val="0"/>
          <w:divBdr>
            <w:top w:val="none" w:sz="0" w:space="0" w:color="auto"/>
            <w:left w:val="none" w:sz="0" w:space="0" w:color="auto"/>
            <w:bottom w:val="none" w:sz="0" w:space="0" w:color="auto"/>
            <w:right w:val="none" w:sz="0" w:space="0" w:color="auto"/>
          </w:divBdr>
        </w:div>
      </w:divsChild>
    </w:div>
    <w:div w:id="1282495977">
      <w:bodyDiv w:val="1"/>
      <w:marLeft w:val="0"/>
      <w:marRight w:val="0"/>
      <w:marTop w:val="0"/>
      <w:marBottom w:val="0"/>
      <w:divBdr>
        <w:top w:val="none" w:sz="0" w:space="0" w:color="auto"/>
        <w:left w:val="none" w:sz="0" w:space="0" w:color="auto"/>
        <w:bottom w:val="none" w:sz="0" w:space="0" w:color="auto"/>
        <w:right w:val="none" w:sz="0" w:space="0" w:color="auto"/>
      </w:divBdr>
      <w:divsChild>
        <w:div w:id="1776948382">
          <w:marLeft w:val="0"/>
          <w:marRight w:val="0"/>
          <w:marTop w:val="0"/>
          <w:marBottom w:val="0"/>
          <w:divBdr>
            <w:top w:val="none" w:sz="0" w:space="0" w:color="auto"/>
            <w:left w:val="none" w:sz="0" w:space="0" w:color="auto"/>
            <w:bottom w:val="none" w:sz="0" w:space="0" w:color="auto"/>
            <w:right w:val="none" w:sz="0" w:space="0" w:color="auto"/>
          </w:divBdr>
        </w:div>
        <w:div w:id="1838183678">
          <w:marLeft w:val="0"/>
          <w:marRight w:val="0"/>
          <w:marTop w:val="0"/>
          <w:marBottom w:val="0"/>
          <w:divBdr>
            <w:top w:val="none" w:sz="0" w:space="0" w:color="auto"/>
            <w:left w:val="none" w:sz="0" w:space="0" w:color="auto"/>
            <w:bottom w:val="none" w:sz="0" w:space="0" w:color="auto"/>
            <w:right w:val="none" w:sz="0" w:space="0" w:color="auto"/>
          </w:divBdr>
        </w:div>
      </w:divsChild>
    </w:div>
    <w:div w:id="1339119028">
      <w:bodyDiv w:val="1"/>
      <w:marLeft w:val="0"/>
      <w:marRight w:val="0"/>
      <w:marTop w:val="0"/>
      <w:marBottom w:val="0"/>
      <w:divBdr>
        <w:top w:val="none" w:sz="0" w:space="0" w:color="auto"/>
        <w:left w:val="none" w:sz="0" w:space="0" w:color="auto"/>
        <w:bottom w:val="none" w:sz="0" w:space="0" w:color="auto"/>
        <w:right w:val="none" w:sz="0" w:space="0" w:color="auto"/>
      </w:divBdr>
    </w:div>
    <w:div w:id="1385720400">
      <w:bodyDiv w:val="1"/>
      <w:marLeft w:val="0"/>
      <w:marRight w:val="0"/>
      <w:marTop w:val="0"/>
      <w:marBottom w:val="0"/>
      <w:divBdr>
        <w:top w:val="none" w:sz="0" w:space="0" w:color="auto"/>
        <w:left w:val="none" w:sz="0" w:space="0" w:color="auto"/>
        <w:bottom w:val="none" w:sz="0" w:space="0" w:color="auto"/>
        <w:right w:val="none" w:sz="0" w:space="0" w:color="auto"/>
      </w:divBdr>
    </w:div>
    <w:div w:id="1646667238">
      <w:bodyDiv w:val="1"/>
      <w:marLeft w:val="0"/>
      <w:marRight w:val="0"/>
      <w:marTop w:val="0"/>
      <w:marBottom w:val="0"/>
      <w:divBdr>
        <w:top w:val="none" w:sz="0" w:space="0" w:color="auto"/>
        <w:left w:val="none" w:sz="0" w:space="0" w:color="auto"/>
        <w:bottom w:val="none" w:sz="0" w:space="0" w:color="auto"/>
        <w:right w:val="none" w:sz="0" w:space="0" w:color="auto"/>
      </w:divBdr>
    </w:div>
    <w:div w:id="1727414927">
      <w:bodyDiv w:val="1"/>
      <w:marLeft w:val="0"/>
      <w:marRight w:val="0"/>
      <w:marTop w:val="0"/>
      <w:marBottom w:val="0"/>
      <w:divBdr>
        <w:top w:val="none" w:sz="0" w:space="0" w:color="auto"/>
        <w:left w:val="none" w:sz="0" w:space="0" w:color="auto"/>
        <w:bottom w:val="none" w:sz="0" w:space="0" w:color="auto"/>
        <w:right w:val="none" w:sz="0" w:space="0" w:color="auto"/>
      </w:divBdr>
    </w:div>
    <w:div w:id="1874415899">
      <w:bodyDiv w:val="1"/>
      <w:marLeft w:val="0"/>
      <w:marRight w:val="0"/>
      <w:marTop w:val="0"/>
      <w:marBottom w:val="0"/>
      <w:divBdr>
        <w:top w:val="none" w:sz="0" w:space="0" w:color="auto"/>
        <w:left w:val="none" w:sz="0" w:space="0" w:color="auto"/>
        <w:bottom w:val="none" w:sz="0" w:space="0" w:color="auto"/>
        <w:right w:val="none" w:sz="0" w:space="0" w:color="auto"/>
      </w:divBdr>
    </w:div>
    <w:div w:id="1900167574">
      <w:bodyDiv w:val="1"/>
      <w:marLeft w:val="0"/>
      <w:marRight w:val="0"/>
      <w:marTop w:val="0"/>
      <w:marBottom w:val="0"/>
      <w:divBdr>
        <w:top w:val="none" w:sz="0" w:space="0" w:color="auto"/>
        <w:left w:val="none" w:sz="0" w:space="0" w:color="auto"/>
        <w:bottom w:val="none" w:sz="0" w:space="0" w:color="auto"/>
        <w:right w:val="none" w:sz="0" w:space="0" w:color="auto"/>
      </w:divBdr>
    </w:div>
    <w:div w:id="1948850076">
      <w:bodyDiv w:val="1"/>
      <w:marLeft w:val="0"/>
      <w:marRight w:val="0"/>
      <w:marTop w:val="0"/>
      <w:marBottom w:val="0"/>
      <w:divBdr>
        <w:top w:val="none" w:sz="0" w:space="0" w:color="auto"/>
        <w:left w:val="none" w:sz="0" w:space="0" w:color="auto"/>
        <w:bottom w:val="none" w:sz="0" w:space="0" w:color="auto"/>
        <w:right w:val="none" w:sz="0" w:space="0" w:color="auto"/>
      </w:divBdr>
      <w:divsChild>
        <w:div w:id="1654020127">
          <w:marLeft w:val="0"/>
          <w:marRight w:val="0"/>
          <w:marTop w:val="0"/>
          <w:marBottom w:val="0"/>
          <w:divBdr>
            <w:top w:val="none" w:sz="0" w:space="0" w:color="auto"/>
            <w:left w:val="none" w:sz="0" w:space="0" w:color="auto"/>
            <w:bottom w:val="none" w:sz="0" w:space="0" w:color="auto"/>
            <w:right w:val="none" w:sz="0" w:space="0" w:color="auto"/>
          </w:divBdr>
        </w:div>
        <w:div w:id="1149520089">
          <w:marLeft w:val="0"/>
          <w:marRight w:val="0"/>
          <w:marTop w:val="0"/>
          <w:marBottom w:val="0"/>
          <w:divBdr>
            <w:top w:val="none" w:sz="0" w:space="0" w:color="auto"/>
            <w:left w:val="none" w:sz="0" w:space="0" w:color="auto"/>
            <w:bottom w:val="none" w:sz="0" w:space="0" w:color="auto"/>
            <w:right w:val="none" w:sz="0" w:space="0" w:color="auto"/>
          </w:divBdr>
        </w:div>
        <w:div w:id="1438285493">
          <w:marLeft w:val="0"/>
          <w:marRight w:val="0"/>
          <w:marTop w:val="0"/>
          <w:marBottom w:val="0"/>
          <w:divBdr>
            <w:top w:val="none" w:sz="0" w:space="0" w:color="auto"/>
            <w:left w:val="none" w:sz="0" w:space="0" w:color="auto"/>
            <w:bottom w:val="none" w:sz="0" w:space="0" w:color="auto"/>
            <w:right w:val="none" w:sz="0" w:space="0" w:color="auto"/>
          </w:divBdr>
        </w:div>
        <w:div w:id="564950601">
          <w:marLeft w:val="0"/>
          <w:marRight w:val="0"/>
          <w:marTop w:val="0"/>
          <w:marBottom w:val="0"/>
          <w:divBdr>
            <w:top w:val="none" w:sz="0" w:space="0" w:color="auto"/>
            <w:left w:val="none" w:sz="0" w:space="0" w:color="auto"/>
            <w:bottom w:val="none" w:sz="0" w:space="0" w:color="auto"/>
            <w:right w:val="none" w:sz="0" w:space="0" w:color="auto"/>
          </w:divBdr>
        </w:div>
        <w:div w:id="2105763193">
          <w:marLeft w:val="0"/>
          <w:marRight w:val="0"/>
          <w:marTop w:val="0"/>
          <w:marBottom w:val="0"/>
          <w:divBdr>
            <w:top w:val="none" w:sz="0" w:space="0" w:color="auto"/>
            <w:left w:val="none" w:sz="0" w:space="0" w:color="auto"/>
            <w:bottom w:val="none" w:sz="0" w:space="0" w:color="auto"/>
            <w:right w:val="none" w:sz="0" w:space="0" w:color="auto"/>
          </w:divBdr>
        </w:div>
      </w:divsChild>
    </w:div>
    <w:div w:id="2062049928">
      <w:bodyDiv w:val="1"/>
      <w:marLeft w:val="0"/>
      <w:marRight w:val="0"/>
      <w:marTop w:val="0"/>
      <w:marBottom w:val="0"/>
      <w:divBdr>
        <w:top w:val="none" w:sz="0" w:space="0" w:color="auto"/>
        <w:left w:val="none" w:sz="0" w:space="0" w:color="auto"/>
        <w:bottom w:val="none" w:sz="0" w:space="0" w:color="auto"/>
        <w:right w:val="none" w:sz="0" w:space="0" w:color="auto"/>
      </w:divBdr>
    </w:div>
    <w:div w:id="2104295853">
      <w:bodyDiv w:val="1"/>
      <w:marLeft w:val="0"/>
      <w:marRight w:val="0"/>
      <w:marTop w:val="0"/>
      <w:marBottom w:val="0"/>
      <w:divBdr>
        <w:top w:val="none" w:sz="0" w:space="0" w:color="auto"/>
        <w:left w:val="none" w:sz="0" w:space="0" w:color="auto"/>
        <w:bottom w:val="none" w:sz="0" w:space="0" w:color="auto"/>
        <w:right w:val="none" w:sz="0" w:space="0" w:color="auto"/>
      </w:divBdr>
      <w:divsChild>
        <w:div w:id="168254103">
          <w:marLeft w:val="0"/>
          <w:marRight w:val="0"/>
          <w:marTop w:val="0"/>
          <w:marBottom w:val="0"/>
          <w:divBdr>
            <w:top w:val="none" w:sz="0" w:space="0" w:color="auto"/>
            <w:left w:val="none" w:sz="0" w:space="0" w:color="auto"/>
            <w:bottom w:val="none" w:sz="0" w:space="0" w:color="auto"/>
            <w:right w:val="none" w:sz="0" w:space="0" w:color="auto"/>
          </w:divBdr>
        </w:div>
        <w:div w:id="2040012901">
          <w:marLeft w:val="0"/>
          <w:marRight w:val="0"/>
          <w:marTop w:val="0"/>
          <w:marBottom w:val="0"/>
          <w:divBdr>
            <w:top w:val="none" w:sz="0" w:space="0" w:color="auto"/>
            <w:left w:val="none" w:sz="0" w:space="0" w:color="auto"/>
            <w:bottom w:val="none" w:sz="0" w:space="0" w:color="auto"/>
            <w:right w:val="none" w:sz="0" w:space="0" w:color="auto"/>
          </w:divBdr>
        </w:div>
        <w:div w:id="1505053379">
          <w:marLeft w:val="0"/>
          <w:marRight w:val="0"/>
          <w:marTop w:val="0"/>
          <w:marBottom w:val="0"/>
          <w:divBdr>
            <w:top w:val="none" w:sz="0" w:space="0" w:color="auto"/>
            <w:left w:val="none" w:sz="0" w:space="0" w:color="auto"/>
            <w:bottom w:val="none" w:sz="0" w:space="0" w:color="auto"/>
            <w:right w:val="none" w:sz="0" w:space="0" w:color="auto"/>
          </w:divBdr>
        </w:div>
        <w:div w:id="1170212848">
          <w:marLeft w:val="0"/>
          <w:marRight w:val="0"/>
          <w:marTop w:val="0"/>
          <w:marBottom w:val="0"/>
          <w:divBdr>
            <w:top w:val="none" w:sz="0" w:space="0" w:color="auto"/>
            <w:left w:val="none" w:sz="0" w:space="0" w:color="auto"/>
            <w:bottom w:val="none" w:sz="0" w:space="0" w:color="auto"/>
            <w:right w:val="none" w:sz="0" w:space="0" w:color="auto"/>
          </w:divBdr>
        </w:div>
        <w:div w:id="56783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xtaj\Desktop\NHelpline%20Report%20UoL%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49A20-5A7F-438C-A071-650236E5C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C:\Users\extaj\Desktop\NHelpline Report UoL 2015.dotx</Template>
  <TotalTime>1</TotalTime>
  <Pages>2</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Jackson</dc:creator>
  <cp:lastModifiedBy>Victoria Hesketh</cp:lastModifiedBy>
  <cp:revision>2</cp:revision>
  <cp:lastPrinted>2018-08-23T14:51:00Z</cp:lastPrinted>
  <dcterms:created xsi:type="dcterms:W3CDTF">2020-09-09T13:23:00Z</dcterms:created>
  <dcterms:modified xsi:type="dcterms:W3CDTF">2020-09-09T13:23:00Z</dcterms:modified>
</cp:coreProperties>
</file>